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BC5B2" w14:textId="77777777" w:rsidR="00A55014" w:rsidRPr="007A1D8C" w:rsidRDefault="00A55014" w:rsidP="00873559">
      <w:pPr>
        <w:spacing w:line="360" w:lineRule="auto"/>
        <w:jc w:val="center"/>
        <w:rPr>
          <w:rFonts w:asciiTheme="minorHAnsi" w:hAnsiTheme="minorHAnsi" w:cstheme="minorHAnsi"/>
          <w:b/>
          <w:bCs/>
          <w:color w:val="FF0000"/>
          <w:sz w:val="48"/>
          <w:szCs w:val="48"/>
          <w:highlight w:val="white"/>
          <w:lang w:val="de-DE"/>
        </w:rPr>
      </w:pPr>
    </w:p>
    <w:p w14:paraId="71F619BC" w14:textId="77777777" w:rsidR="00A55014" w:rsidRPr="007A1D8C" w:rsidRDefault="00A55014" w:rsidP="00873559">
      <w:pPr>
        <w:spacing w:line="360" w:lineRule="auto"/>
        <w:jc w:val="center"/>
        <w:rPr>
          <w:rFonts w:asciiTheme="minorHAnsi" w:hAnsiTheme="minorHAnsi" w:cstheme="minorHAnsi"/>
          <w:b/>
          <w:bCs/>
          <w:color w:val="FF0000"/>
          <w:sz w:val="48"/>
          <w:szCs w:val="48"/>
          <w:highlight w:val="white"/>
          <w:lang w:val="de-DE"/>
        </w:rPr>
      </w:pPr>
    </w:p>
    <w:p w14:paraId="1D60DC79" w14:textId="27F6C362" w:rsidR="00D73281" w:rsidRPr="007A1D8C" w:rsidRDefault="00D73281" w:rsidP="00873559">
      <w:pPr>
        <w:spacing w:line="360" w:lineRule="auto"/>
        <w:jc w:val="center"/>
        <w:rPr>
          <w:rFonts w:asciiTheme="minorHAnsi" w:hAnsiTheme="minorHAnsi" w:cstheme="minorHAnsi"/>
          <w:b/>
          <w:bCs/>
          <w:color w:val="82499F"/>
          <w:sz w:val="48"/>
          <w:szCs w:val="48"/>
          <w:highlight w:val="white"/>
          <w:lang w:val="de-DE"/>
        </w:rPr>
      </w:pPr>
      <w:r w:rsidRPr="007A1D8C">
        <w:rPr>
          <w:b/>
          <w:bCs/>
          <w:noProof/>
          <w:color w:val="FF0000"/>
          <w:lang w:val="de-DE" w:eastAsia="es-ES"/>
        </w:rPr>
        <w:drawing>
          <wp:inline distT="0" distB="0" distL="0" distR="0" wp14:anchorId="40B24DA2" wp14:editId="13592130">
            <wp:extent cx="3035030" cy="3035030"/>
            <wp:effectExtent l="0" t="0" r="0" b="0"/>
            <wp:docPr id="1199854073" name="Picture 119985407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9163" cy="3049163"/>
                    </a:xfrm>
                    <a:prstGeom prst="rect">
                      <a:avLst/>
                    </a:prstGeom>
                  </pic:spPr>
                </pic:pic>
              </a:graphicData>
            </a:graphic>
          </wp:inline>
        </w:drawing>
      </w:r>
    </w:p>
    <w:p w14:paraId="3571D30D" w14:textId="77777777" w:rsidR="007A1D8C" w:rsidRPr="007A1D8C" w:rsidRDefault="007A1D8C" w:rsidP="007A1D8C">
      <w:pPr>
        <w:jc w:val="center"/>
        <w:rPr>
          <w:rFonts w:cstheme="minorHAnsi"/>
          <w:b/>
          <w:bCs/>
          <w:color w:val="A13BC5"/>
          <w:sz w:val="48"/>
          <w:szCs w:val="48"/>
          <w:lang w:val="de-DE"/>
        </w:rPr>
      </w:pPr>
      <w:r w:rsidRPr="007A1D8C">
        <w:rPr>
          <w:rFonts w:cstheme="minorHAnsi"/>
          <w:b/>
          <w:bCs/>
          <w:color w:val="A13BC5"/>
          <w:sz w:val="48"/>
          <w:szCs w:val="48"/>
          <w:lang w:val="de-DE"/>
        </w:rPr>
        <w:t xml:space="preserve">DWC Pädagogisches Programm </w:t>
      </w:r>
    </w:p>
    <w:p w14:paraId="08EF223A" w14:textId="77777777" w:rsidR="007A1D8C" w:rsidRPr="007A1D8C" w:rsidRDefault="007A1D8C" w:rsidP="007A1D8C">
      <w:pPr>
        <w:jc w:val="center"/>
        <w:rPr>
          <w:rFonts w:cstheme="minorHAnsi"/>
          <w:b/>
          <w:bCs/>
          <w:color w:val="A13BC5"/>
          <w:sz w:val="48"/>
          <w:szCs w:val="48"/>
          <w:lang w:val="de-DE"/>
        </w:rPr>
      </w:pPr>
      <w:r w:rsidRPr="007A1D8C">
        <w:rPr>
          <w:rFonts w:cstheme="minorHAnsi"/>
          <w:b/>
          <w:bCs/>
          <w:color w:val="A13BC5"/>
          <w:sz w:val="48"/>
          <w:szCs w:val="48"/>
          <w:lang w:val="de-DE"/>
        </w:rPr>
        <w:t>Vorgeschlagener anpassungsfähiger Ansatz für variablen Zugang</w:t>
      </w:r>
    </w:p>
    <w:p w14:paraId="44B2E5B3" w14:textId="0F09E050" w:rsidR="002F0BB0" w:rsidRPr="007A1D8C" w:rsidRDefault="00D73281" w:rsidP="007A1D8C">
      <w:pPr>
        <w:jc w:val="center"/>
        <w:rPr>
          <w:rFonts w:asciiTheme="minorHAnsi" w:hAnsiTheme="minorHAnsi" w:cstheme="minorHAnsi"/>
          <w:b/>
          <w:bCs/>
          <w:color w:val="82499F"/>
          <w:sz w:val="48"/>
          <w:szCs w:val="48"/>
          <w:highlight w:val="white"/>
          <w:lang w:val="de-DE"/>
        </w:rPr>
      </w:pPr>
      <w:r w:rsidRPr="007A1D8C">
        <w:rPr>
          <w:rFonts w:asciiTheme="minorHAnsi" w:hAnsiTheme="minorHAnsi" w:cstheme="minorHAnsi"/>
          <w:b/>
          <w:bCs/>
          <w:color w:val="82499F"/>
          <w:sz w:val="48"/>
          <w:szCs w:val="48"/>
          <w:highlight w:val="white"/>
          <w:lang w:val="de-DE"/>
        </w:rPr>
        <w:t>-</w:t>
      </w:r>
    </w:p>
    <w:p w14:paraId="51FA3A08" w14:textId="2AD3DA9B" w:rsidR="00FF0F87" w:rsidRPr="007A1D8C" w:rsidRDefault="007A1D8C" w:rsidP="007A1D8C">
      <w:pPr>
        <w:spacing w:after="160" w:line="259" w:lineRule="auto"/>
        <w:jc w:val="center"/>
        <w:rPr>
          <w:rFonts w:cstheme="minorHAnsi"/>
          <w:color w:val="A13BC5"/>
          <w:sz w:val="36"/>
          <w:szCs w:val="36"/>
          <w:lang w:val="de-DE"/>
        </w:rPr>
      </w:pPr>
      <w:r w:rsidRPr="007A1D8C">
        <w:rPr>
          <w:rFonts w:cstheme="minorHAnsi"/>
          <w:color w:val="A13BC5"/>
          <w:sz w:val="36"/>
          <w:szCs w:val="36"/>
          <w:lang w:val="de-DE"/>
        </w:rPr>
        <w:t xml:space="preserve">Lehr- und Lernmethoden für Kosmetologie- und Wellnesskurse in der Berufsbildung über das DWC Digital </w:t>
      </w:r>
      <w:proofErr w:type="spellStart"/>
      <w:r w:rsidRPr="007A1D8C">
        <w:rPr>
          <w:rFonts w:cstheme="minorHAnsi"/>
          <w:color w:val="A13BC5"/>
          <w:sz w:val="36"/>
          <w:szCs w:val="36"/>
          <w:lang w:val="de-DE"/>
        </w:rPr>
        <w:t>Staff</w:t>
      </w:r>
      <w:proofErr w:type="spellEnd"/>
      <w:r w:rsidRPr="007A1D8C">
        <w:rPr>
          <w:rFonts w:cstheme="minorHAnsi"/>
          <w:color w:val="A13BC5"/>
          <w:sz w:val="36"/>
          <w:szCs w:val="36"/>
          <w:lang w:val="de-DE"/>
        </w:rPr>
        <w:t xml:space="preserve"> Handbook</w:t>
      </w:r>
    </w:p>
    <w:p w14:paraId="64035D36" w14:textId="5F8A19D2" w:rsidR="008D0BC1" w:rsidRPr="007A1D8C" w:rsidRDefault="008D0BC1" w:rsidP="008D0BC1">
      <w:pPr>
        <w:spacing w:after="160" w:line="259" w:lineRule="auto"/>
        <w:jc w:val="left"/>
        <w:rPr>
          <w:rFonts w:asciiTheme="minorHAnsi" w:hAnsiTheme="minorHAnsi" w:cstheme="minorHAnsi"/>
          <w:b/>
          <w:bCs/>
          <w:color w:val="FF0000"/>
          <w:lang w:val="de-DE"/>
        </w:rPr>
      </w:pPr>
    </w:p>
    <w:p w14:paraId="72DB4B87" w14:textId="69F3267F" w:rsidR="008D0BC1" w:rsidRPr="007A1D8C" w:rsidRDefault="008D0BC1" w:rsidP="008226AE">
      <w:pPr>
        <w:spacing w:after="160" w:line="259" w:lineRule="auto"/>
        <w:jc w:val="center"/>
        <w:rPr>
          <w:rFonts w:asciiTheme="minorHAnsi" w:hAnsiTheme="minorHAnsi" w:cstheme="minorHAnsi"/>
          <w:b/>
          <w:bCs/>
          <w:color w:val="FF0000"/>
          <w:lang w:val="de-DE"/>
        </w:rPr>
      </w:pPr>
    </w:p>
    <w:p w14:paraId="6B52B8D8" w14:textId="77777777" w:rsidR="008D0BC1" w:rsidRPr="007A1D8C" w:rsidRDefault="008D0BC1" w:rsidP="008D0BC1">
      <w:pPr>
        <w:spacing w:after="160" w:line="259" w:lineRule="auto"/>
        <w:jc w:val="left"/>
        <w:rPr>
          <w:rFonts w:asciiTheme="minorHAnsi" w:hAnsiTheme="minorHAnsi" w:cstheme="minorHAnsi"/>
          <w:b/>
          <w:bCs/>
          <w:color w:val="FF0000"/>
          <w:lang w:val="de-DE"/>
        </w:rPr>
      </w:pPr>
    </w:p>
    <w:p w14:paraId="5C68E6D0" w14:textId="3018B91E" w:rsidR="002F0BB0" w:rsidRPr="007A1D8C" w:rsidRDefault="008D0BC1" w:rsidP="00D73281">
      <w:pPr>
        <w:jc w:val="left"/>
        <w:rPr>
          <w:rFonts w:asciiTheme="minorHAnsi" w:hAnsiTheme="minorHAnsi" w:cstheme="minorHAnsi"/>
          <w:b/>
          <w:bCs/>
          <w:color w:val="FF0000"/>
          <w:lang w:val="de-DE"/>
        </w:rPr>
      </w:pPr>
      <w:r w:rsidRPr="007A1D8C">
        <w:rPr>
          <w:rFonts w:asciiTheme="minorHAnsi" w:hAnsiTheme="minorHAnsi" w:cstheme="minorHAnsi"/>
          <w:b/>
          <w:bCs/>
          <w:color w:val="FF0000"/>
          <w:lang w:val="de-DE"/>
        </w:rPr>
        <w:br w:type="page"/>
      </w:r>
    </w:p>
    <w:sdt>
      <w:sdtPr>
        <w:rPr>
          <w:rFonts w:asciiTheme="minorHAnsi" w:eastAsiaTheme="minorHAnsi" w:hAnsiTheme="minorHAnsi" w:cstheme="minorHAnsi"/>
          <w:b w:val="0"/>
          <w:bCs w:val="0"/>
          <w:color w:val="auto"/>
          <w:sz w:val="22"/>
          <w:szCs w:val="22"/>
          <w:lang w:val="de-DE"/>
        </w:rPr>
        <w:id w:val="1195885323"/>
        <w:docPartObj>
          <w:docPartGallery w:val="Table of Contents"/>
          <w:docPartUnique/>
        </w:docPartObj>
      </w:sdtPr>
      <w:sdtEndPr/>
      <w:sdtContent>
        <w:p w14:paraId="2A67A1DC" w14:textId="77777777" w:rsidR="007A1D8C" w:rsidRPr="007A1D8C" w:rsidRDefault="007A1D8C" w:rsidP="007A1D8C">
          <w:pPr>
            <w:pStyle w:val="TOCHeading"/>
            <w:rPr>
              <w:color w:val="A13BC5"/>
              <w:lang w:val="de-DE"/>
            </w:rPr>
          </w:pPr>
          <w:r w:rsidRPr="007A1D8C">
            <w:rPr>
              <w:color w:val="A13BC5"/>
              <w:lang w:val="de-DE"/>
            </w:rPr>
            <w:t>Inhaltsübersicht</w:t>
          </w:r>
        </w:p>
        <w:p w14:paraId="4B9A29F3" w14:textId="6298FC5E" w:rsidR="00C80B48" w:rsidRPr="00C80B48" w:rsidRDefault="002F0BB0">
          <w:pPr>
            <w:pStyle w:val="TOC1"/>
            <w:tabs>
              <w:tab w:val="right" w:leader="dot" w:pos="9062"/>
            </w:tabs>
            <w:rPr>
              <w:rFonts w:eastAsiaTheme="minorEastAsia" w:cstheme="minorBidi"/>
              <w:b w:val="0"/>
              <w:bCs w:val="0"/>
              <w:i w:val="0"/>
              <w:iCs w:val="0"/>
              <w:noProof/>
              <w:kern w:val="2"/>
              <w:lang w:eastAsia="en-GB"/>
              <w14:ligatures w14:val="standardContextual"/>
            </w:rPr>
          </w:pPr>
          <w:r w:rsidRPr="00C80B48">
            <w:rPr>
              <w:b w:val="0"/>
              <w:bCs w:val="0"/>
              <w:i w:val="0"/>
              <w:iCs w:val="0"/>
              <w:lang w:val="de-DE"/>
            </w:rPr>
            <w:fldChar w:fldCharType="begin"/>
          </w:r>
          <w:r w:rsidRPr="00C80B48">
            <w:rPr>
              <w:b w:val="0"/>
              <w:bCs w:val="0"/>
              <w:i w:val="0"/>
              <w:iCs w:val="0"/>
              <w:lang w:val="de-DE"/>
            </w:rPr>
            <w:instrText xml:space="preserve"> TOC \o "1-3" \h \z \u </w:instrText>
          </w:r>
          <w:r w:rsidRPr="00C80B48">
            <w:rPr>
              <w:b w:val="0"/>
              <w:bCs w:val="0"/>
              <w:i w:val="0"/>
              <w:iCs w:val="0"/>
              <w:lang w:val="de-DE"/>
            </w:rPr>
            <w:fldChar w:fldCharType="separate"/>
          </w:r>
          <w:hyperlink w:anchor="_Toc182815934" w:history="1">
            <w:r w:rsidR="00C80B48" w:rsidRPr="00C80B48">
              <w:rPr>
                <w:rStyle w:val="Hyperlink"/>
                <w:b w:val="0"/>
                <w:bCs w:val="0"/>
                <w:i w:val="0"/>
                <w:iCs w:val="0"/>
                <w:noProof/>
                <w:lang w:val="de-DE"/>
              </w:rPr>
              <w:t>Hintergrund</w:t>
            </w:r>
            <w:r w:rsidR="00C80B48" w:rsidRPr="00C80B48">
              <w:rPr>
                <w:b w:val="0"/>
                <w:bCs w:val="0"/>
                <w:i w:val="0"/>
                <w:iCs w:val="0"/>
                <w:noProof/>
                <w:webHidden/>
              </w:rPr>
              <w:tab/>
            </w:r>
            <w:r w:rsidR="00C80B48" w:rsidRPr="00C80B48">
              <w:rPr>
                <w:b w:val="0"/>
                <w:bCs w:val="0"/>
                <w:i w:val="0"/>
                <w:iCs w:val="0"/>
                <w:noProof/>
                <w:webHidden/>
              </w:rPr>
              <w:fldChar w:fldCharType="begin"/>
            </w:r>
            <w:r w:rsidR="00C80B48" w:rsidRPr="00C80B48">
              <w:rPr>
                <w:b w:val="0"/>
                <w:bCs w:val="0"/>
                <w:i w:val="0"/>
                <w:iCs w:val="0"/>
                <w:noProof/>
                <w:webHidden/>
              </w:rPr>
              <w:instrText xml:space="preserve"> PAGEREF _Toc182815934 \h </w:instrText>
            </w:r>
            <w:r w:rsidR="00C80B48" w:rsidRPr="00C80B48">
              <w:rPr>
                <w:b w:val="0"/>
                <w:bCs w:val="0"/>
                <w:i w:val="0"/>
                <w:iCs w:val="0"/>
                <w:noProof/>
                <w:webHidden/>
              </w:rPr>
            </w:r>
            <w:r w:rsidR="00C80B48" w:rsidRPr="00C80B48">
              <w:rPr>
                <w:b w:val="0"/>
                <w:bCs w:val="0"/>
                <w:i w:val="0"/>
                <w:iCs w:val="0"/>
                <w:noProof/>
                <w:webHidden/>
              </w:rPr>
              <w:fldChar w:fldCharType="separate"/>
            </w:r>
            <w:r w:rsidR="00C80B48">
              <w:rPr>
                <w:b w:val="0"/>
                <w:bCs w:val="0"/>
                <w:i w:val="0"/>
                <w:iCs w:val="0"/>
                <w:noProof/>
                <w:webHidden/>
              </w:rPr>
              <w:t>3</w:t>
            </w:r>
            <w:r w:rsidR="00C80B48" w:rsidRPr="00C80B48">
              <w:rPr>
                <w:b w:val="0"/>
                <w:bCs w:val="0"/>
                <w:i w:val="0"/>
                <w:iCs w:val="0"/>
                <w:noProof/>
                <w:webHidden/>
              </w:rPr>
              <w:fldChar w:fldCharType="end"/>
            </w:r>
          </w:hyperlink>
        </w:p>
        <w:p w14:paraId="74481D80" w14:textId="44D598F1" w:rsidR="00C80B48" w:rsidRPr="00C80B48" w:rsidRDefault="00C80B48">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935" w:history="1">
            <w:r w:rsidRPr="00C80B48">
              <w:rPr>
                <w:rStyle w:val="Hyperlink"/>
                <w:b w:val="0"/>
                <w:bCs w:val="0"/>
                <w:i w:val="0"/>
                <w:iCs w:val="0"/>
                <w:noProof/>
                <w:lang w:val="de-DE"/>
              </w:rPr>
              <w:t>Teil 1: Vorbereitung auf das Lernen mit Fernzugriff</w:t>
            </w:r>
            <w:r w:rsidRPr="00C80B48">
              <w:rPr>
                <w:b w:val="0"/>
                <w:bCs w:val="0"/>
                <w:i w:val="0"/>
                <w:iCs w:val="0"/>
                <w:noProof/>
                <w:webHidden/>
              </w:rPr>
              <w:tab/>
            </w:r>
            <w:r w:rsidRPr="00C80B48">
              <w:rPr>
                <w:b w:val="0"/>
                <w:bCs w:val="0"/>
                <w:i w:val="0"/>
                <w:iCs w:val="0"/>
                <w:noProof/>
                <w:webHidden/>
              </w:rPr>
              <w:fldChar w:fldCharType="begin"/>
            </w:r>
            <w:r w:rsidRPr="00C80B48">
              <w:rPr>
                <w:b w:val="0"/>
                <w:bCs w:val="0"/>
                <w:i w:val="0"/>
                <w:iCs w:val="0"/>
                <w:noProof/>
                <w:webHidden/>
              </w:rPr>
              <w:instrText xml:space="preserve"> PAGEREF _Toc182815935 \h </w:instrText>
            </w:r>
            <w:r w:rsidRPr="00C80B48">
              <w:rPr>
                <w:b w:val="0"/>
                <w:bCs w:val="0"/>
                <w:i w:val="0"/>
                <w:iCs w:val="0"/>
                <w:noProof/>
                <w:webHidden/>
              </w:rPr>
            </w:r>
            <w:r w:rsidRPr="00C80B48">
              <w:rPr>
                <w:b w:val="0"/>
                <w:bCs w:val="0"/>
                <w:i w:val="0"/>
                <w:iCs w:val="0"/>
                <w:noProof/>
                <w:webHidden/>
              </w:rPr>
              <w:fldChar w:fldCharType="separate"/>
            </w:r>
            <w:r>
              <w:rPr>
                <w:b w:val="0"/>
                <w:bCs w:val="0"/>
                <w:i w:val="0"/>
                <w:iCs w:val="0"/>
                <w:noProof/>
                <w:webHidden/>
              </w:rPr>
              <w:t>4</w:t>
            </w:r>
            <w:r w:rsidRPr="00C80B48">
              <w:rPr>
                <w:b w:val="0"/>
                <w:bCs w:val="0"/>
                <w:i w:val="0"/>
                <w:iCs w:val="0"/>
                <w:noProof/>
                <w:webHidden/>
              </w:rPr>
              <w:fldChar w:fldCharType="end"/>
            </w:r>
          </w:hyperlink>
        </w:p>
        <w:p w14:paraId="0DA0A99F" w14:textId="635119F5" w:rsidR="00C80B48" w:rsidRPr="00C80B48" w:rsidRDefault="00C80B48">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936" w:history="1">
            <w:r w:rsidRPr="00C80B48">
              <w:rPr>
                <w:rStyle w:val="Hyperlink"/>
                <w:b w:val="0"/>
                <w:bCs w:val="0"/>
                <w:i w:val="0"/>
                <w:iCs w:val="0"/>
                <w:noProof/>
                <w:lang w:val="de-DE"/>
              </w:rPr>
              <w:t>Teil 2: Entwicklung von digitalen Schlüsselkompetenzen bei Tutoren/Dozenten, um effektives Lehren/Lernen aus der Ferne zu ermöglichen</w:t>
            </w:r>
            <w:r w:rsidRPr="00C80B48">
              <w:rPr>
                <w:b w:val="0"/>
                <w:bCs w:val="0"/>
                <w:i w:val="0"/>
                <w:iCs w:val="0"/>
                <w:noProof/>
                <w:webHidden/>
              </w:rPr>
              <w:tab/>
            </w:r>
            <w:r w:rsidRPr="00C80B48">
              <w:rPr>
                <w:b w:val="0"/>
                <w:bCs w:val="0"/>
                <w:i w:val="0"/>
                <w:iCs w:val="0"/>
                <w:noProof/>
                <w:webHidden/>
              </w:rPr>
              <w:fldChar w:fldCharType="begin"/>
            </w:r>
            <w:r w:rsidRPr="00C80B48">
              <w:rPr>
                <w:b w:val="0"/>
                <w:bCs w:val="0"/>
                <w:i w:val="0"/>
                <w:iCs w:val="0"/>
                <w:noProof/>
                <w:webHidden/>
              </w:rPr>
              <w:instrText xml:space="preserve"> PAGEREF _Toc182815936 \h </w:instrText>
            </w:r>
            <w:r w:rsidRPr="00C80B48">
              <w:rPr>
                <w:b w:val="0"/>
                <w:bCs w:val="0"/>
                <w:i w:val="0"/>
                <w:iCs w:val="0"/>
                <w:noProof/>
                <w:webHidden/>
              </w:rPr>
            </w:r>
            <w:r w:rsidRPr="00C80B48">
              <w:rPr>
                <w:b w:val="0"/>
                <w:bCs w:val="0"/>
                <w:i w:val="0"/>
                <w:iCs w:val="0"/>
                <w:noProof/>
                <w:webHidden/>
              </w:rPr>
              <w:fldChar w:fldCharType="separate"/>
            </w:r>
            <w:r>
              <w:rPr>
                <w:b w:val="0"/>
                <w:bCs w:val="0"/>
                <w:i w:val="0"/>
                <w:iCs w:val="0"/>
                <w:noProof/>
                <w:webHidden/>
              </w:rPr>
              <w:t>5</w:t>
            </w:r>
            <w:r w:rsidRPr="00C80B48">
              <w:rPr>
                <w:b w:val="0"/>
                <w:bCs w:val="0"/>
                <w:i w:val="0"/>
                <w:iCs w:val="0"/>
                <w:noProof/>
                <w:webHidden/>
              </w:rPr>
              <w:fldChar w:fldCharType="end"/>
            </w:r>
          </w:hyperlink>
        </w:p>
        <w:p w14:paraId="6797DE73" w14:textId="5CD4D16B" w:rsidR="00C80B48" w:rsidRPr="00C80B48" w:rsidRDefault="00C80B48">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937" w:history="1">
            <w:r w:rsidRPr="00C80B48">
              <w:rPr>
                <w:rStyle w:val="Hyperlink"/>
                <w:b w:val="0"/>
                <w:bCs w:val="0"/>
                <w:i w:val="0"/>
                <w:iCs w:val="0"/>
                <w:noProof/>
                <w:lang w:val="de-DE"/>
              </w:rPr>
              <w:t>Teil 3: Pädagogischer Ansatz des Blended Learning für Auszubildende/Studenten aus der Ferne</w:t>
            </w:r>
            <w:r w:rsidRPr="00C80B48">
              <w:rPr>
                <w:b w:val="0"/>
                <w:bCs w:val="0"/>
                <w:i w:val="0"/>
                <w:iCs w:val="0"/>
                <w:noProof/>
                <w:webHidden/>
              </w:rPr>
              <w:tab/>
            </w:r>
            <w:r w:rsidRPr="00C80B48">
              <w:rPr>
                <w:b w:val="0"/>
                <w:bCs w:val="0"/>
                <w:i w:val="0"/>
                <w:iCs w:val="0"/>
                <w:noProof/>
                <w:webHidden/>
              </w:rPr>
              <w:fldChar w:fldCharType="begin"/>
            </w:r>
            <w:r w:rsidRPr="00C80B48">
              <w:rPr>
                <w:b w:val="0"/>
                <w:bCs w:val="0"/>
                <w:i w:val="0"/>
                <w:iCs w:val="0"/>
                <w:noProof/>
                <w:webHidden/>
              </w:rPr>
              <w:instrText xml:space="preserve"> PAGEREF _Toc182815937 \h </w:instrText>
            </w:r>
            <w:r w:rsidRPr="00C80B48">
              <w:rPr>
                <w:b w:val="0"/>
                <w:bCs w:val="0"/>
                <w:i w:val="0"/>
                <w:iCs w:val="0"/>
                <w:noProof/>
                <w:webHidden/>
              </w:rPr>
            </w:r>
            <w:r w:rsidRPr="00C80B48">
              <w:rPr>
                <w:b w:val="0"/>
                <w:bCs w:val="0"/>
                <w:i w:val="0"/>
                <w:iCs w:val="0"/>
                <w:noProof/>
                <w:webHidden/>
              </w:rPr>
              <w:fldChar w:fldCharType="separate"/>
            </w:r>
            <w:r>
              <w:rPr>
                <w:b w:val="0"/>
                <w:bCs w:val="0"/>
                <w:i w:val="0"/>
                <w:iCs w:val="0"/>
                <w:noProof/>
                <w:webHidden/>
              </w:rPr>
              <w:t>7</w:t>
            </w:r>
            <w:r w:rsidRPr="00C80B48">
              <w:rPr>
                <w:b w:val="0"/>
                <w:bCs w:val="0"/>
                <w:i w:val="0"/>
                <w:iCs w:val="0"/>
                <w:noProof/>
                <w:webHidden/>
              </w:rPr>
              <w:fldChar w:fldCharType="end"/>
            </w:r>
          </w:hyperlink>
        </w:p>
        <w:p w14:paraId="483DC9A1" w14:textId="3099D3A4" w:rsidR="00C80B48" w:rsidRPr="00C80B48" w:rsidRDefault="00C80B48">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938" w:history="1">
            <w:r w:rsidRPr="00C80B48">
              <w:rPr>
                <w:rStyle w:val="Hyperlink"/>
                <w:b w:val="0"/>
                <w:bCs w:val="0"/>
                <w:i w:val="0"/>
                <w:iCs w:val="0"/>
                <w:noProof/>
                <w:lang w:val="de-DE"/>
              </w:rPr>
              <w:t>Teil 4: Austausch innerhalb von Lerngruppen auf lokaler, regionaler, nationaler und europäischer Ebene</w:t>
            </w:r>
            <w:r w:rsidRPr="00C80B48">
              <w:rPr>
                <w:b w:val="0"/>
                <w:bCs w:val="0"/>
                <w:i w:val="0"/>
                <w:iCs w:val="0"/>
                <w:noProof/>
                <w:webHidden/>
              </w:rPr>
              <w:tab/>
            </w:r>
            <w:r w:rsidRPr="00C80B48">
              <w:rPr>
                <w:b w:val="0"/>
                <w:bCs w:val="0"/>
                <w:i w:val="0"/>
                <w:iCs w:val="0"/>
                <w:noProof/>
                <w:webHidden/>
              </w:rPr>
              <w:fldChar w:fldCharType="begin"/>
            </w:r>
            <w:r w:rsidRPr="00C80B48">
              <w:rPr>
                <w:b w:val="0"/>
                <w:bCs w:val="0"/>
                <w:i w:val="0"/>
                <w:iCs w:val="0"/>
                <w:noProof/>
                <w:webHidden/>
              </w:rPr>
              <w:instrText xml:space="preserve"> PAGEREF _Toc182815938 \h </w:instrText>
            </w:r>
            <w:r w:rsidRPr="00C80B48">
              <w:rPr>
                <w:b w:val="0"/>
                <w:bCs w:val="0"/>
                <w:i w:val="0"/>
                <w:iCs w:val="0"/>
                <w:noProof/>
                <w:webHidden/>
              </w:rPr>
            </w:r>
            <w:r w:rsidRPr="00C80B48">
              <w:rPr>
                <w:b w:val="0"/>
                <w:bCs w:val="0"/>
                <w:i w:val="0"/>
                <w:iCs w:val="0"/>
                <w:noProof/>
                <w:webHidden/>
              </w:rPr>
              <w:fldChar w:fldCharType="separate"/>
            </w:r>
            <w:r>
              <w:rPr>
                <w:b w:val="0"/>
                <w:bCs w:val="0"/>
                <w:i w:val="0"/>
                <w:iCs w:val="0"/>
                <w:noProof/>
                <w:webHidden/>
              </w:rPr>
              <w:t>8</w:t>
            </w:r>
            <w:r w:rsidRPr="00C80B48">
              <w:rPr>
                <w:b w:val="0"/>
                <w:bCs w:val="0"/>
                <w:i w:val="0"/>
                <w:iCs w:val="0"/>
                <w:noProof/>
                <w:webHidden/>
              </w:rPr>
              <w:fldChar w:fldCharType="end"/>
            </w:r>
          </w:hyperlink>
        </w:p>
        <w:p w14:paraId="056CF5E4" w14:textId="2B126E53" w:rsidR="00C80B48" w:rsidRPr="00C80B48" w:rsidRDefault="00C80B48">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939" w:history="1">
            <w:r w:rsidRPr="00C80B48">
              <w:rPr>
                <w:rStyle w:val="Hyperlink"/>
                <w:b w:val="0"/>
                <w:bCs w:val="0"/>
                <w:i w:val="0"/>
                <w:iCs w:val="0"/>
                <w:noProof/>
                <w:lang w:val="de-DE"/>
              </w:rPr>
              <w:t>EU-Haftungsausschluss und Creative-Commons-Lizenz</w:t>
            </w:r>
            <w:r w:rsidRPr="00C80B48">
              <w:rPr>
                <w:b w:val="0"/>
                <w:bCs w:val="0"/>
                <w:i w:val="0"/>
                <w:iCs w:val="0"/>
                <w:noProof/>
                <w:webHidden/>
              </w:rPr>
              <w:tab/>
            </w:r>
            <w:r w:rsidRPr="00C80B48">
              <w:rPr>
                <w:b w:val="0"/>
                <w:bCs w:val="0"/>
                <w:i w:val="0"/>
                <w:iCs w:val="0"/>
                <w:noProof/>
                <w:webHidden/>
              </w:rPr>
              <w:fldChar w:fldCharType="begin"/>
            </w:r>
            <w:r w:rsidRPr="00C80B48">
              <w:rPr>
                <w:b w:val="0"/>
                <w:bCs w:val="0"/>
                <w:i w:val="0"/>
                <w:iCs w:val="0"/>
                <w:noProof/>
                <w:webHidden/>
              </w:rPr>
              <w:instrText xml:space="preserve"> PAGEREF _Toc182815939 \h </w:instrText>
            </w:r>
            <w:r w:rsidRPr="00C80B48">
              <w:rPr>
                <w:b w:val="0"/>
                <w:bCs w:val="0"/>
                <w:i w:val="0"/>
                <w:iCs w:val="0"/>
                <w:noProof/>
                <w:webHidden/>
              </w:rPr>
            </w:r>
            <w:r w:rsidRPr="00C80B48">
              <w:rPr>
                <w:b w:val="0"/>
                <w:bCs w:val="0"/>
                <w:i w:val="0"/>
                <w:iCs w:val="0"/>
                <w:noProof/>
                <w:webHidden/>
              </w:rPr>
              <w:fldChar w:fldCharType="separate"/>
            </w:r>
            <w:r>
              <w:rPr>
                <w:b w:val="0"/>
                <w:bCs w:val="0"/>
                <w:i w:val="0"/>
                <w:iCs w:val="0"/>
                <w:noProof/>
                <w:webHidden/>
              </w:rPr>
              <w:t>9</w:t>
            </w:r>
            <w:r w:rsidRPr="00C80B48">
              <w:rPr>
                <w:b w:val="0"/>
                <w:bCs w:val="0"/>
                <w:i w:val="0"/>
                <w:iCs w:val="0"/>
                <w:noProof/>
                <w:webHidden/>
              </w:rPr>
              <w:fldChar w:fldCharType="end"/>
            </w:r>
          </w:hyperlink>
        </w:p>
        <w:p w14:paraId="7D3E536C" w14:textId="4021DB7C" w:rsidR="002F0BB0" w:rsidRPr="00C80B48" w:rsidRDefault="002F0BB0">
          <w:pPr>
            <w:rPr>
              <w:rFonts w:asciiTheme="minorHAnsi" w:hAnsiTheme="minorHAnsi" w:cstheme="minorHAnsi"/>
              <w:lang w:val="de-DE"/>
            </w:rPr>
          </w:pPr>
          <w:r w:rsidRPr="00C80B48">
            <w:rPr>
              <w:rFonts w:asciiTheme="minorHAnsi" w:hAnsiTheme="minorHAnsi" w:cstheme="minorHAnsi"/>
              <w:lang w:val="de-DE"/>
            </w:rPr>
            <w:fldChar w:fldCharType="end"/>
          </w:r>
        </w:p>
      </w:sdtContent>
    </w:sdt>
    <w:p w14:paraId="1CF168DE" w14:textId="77777777" w:rsidR="002F0BB0" w:rsidRPr="007A1D8C" w:rsidRDefault="002F0BB0" w:rsidP="008D0BC1">
      <w:pPr>
        <w:spacing w:after="160" w:line="259" w:lineRule="auto"/>
        <w:jc w:val="left"/>
        <w:rPr>
          <w:rFonts w:asciiTheme="minorHAnsi" w:hAnsiTheme="minorHAnsi" w:cstheme="minorHAnsi"/>
          <w:b/>
          <w:bCs/>
          <w:color w:val="FF0000"/>
          <w:lang w:val="de-DE"/>
        </w:rPr>
      </w:pPr>
    </w:p>
    <w:p w14:paraId="5C8AB365" w14:textId="77777777" w:rsidR="002F0BB0" w:rsidRPr="007A1D8C" w:rsidRDefault="002F0BB0" w:rsidP="008D0BC1">
      <w:pPr>
        <w:spacing w:after="160" w:line="259" w:lineRule="auto"/>
        <w:jc w:val="left"/>
        <w:rPr>
          <w:rFonts w:asciiTheme="minorHAnsi" w:hAnsiTheme="minorHAnsi" w:cstheme="minorHAnsi"/>
          <w:b/>
          <w:bCs/>
          <w:color w:val="FF0000"/>
          <w:lang w:val="de-DE"/>
        </w:rPr>
      </w:pPr>
    </w:p>
    <w:p w14:paraId="224FCA40" w14:textId="77777777" w:rsidR="002F0BB0" w:rsidRPr="007A1D8C" w:rsidRDefault="002F0BB0">
      <w:pPr>
        <w:jc w:val="left"/>
        <w:rPr>
          <w:rFonts w:asciiTheme="minorHAnsi" w:eastAsiaTheme="majorEastAsia" w:hAnsiTheme="minorHAnsi" w:cstheme="minorHAnsi"/>
          <w:color w:val="2F5496" w:themeColor="accent1" w:themeShade="BF"/>
          <w:sz w:val="32"/>
          <w:szCs w:val="32"/>
          <w:lang w:val="de-DE"/>
        </w:rPr>
      </w:pPr>
      <w:r w:rsidRPr="007A1D8C">
        <w:rPr>
          <w:rFonts w:asciiTheme="minorHAnsi" w:hAnsiTheme="minorHAnsi" w:cstheme="minorHAnsi"/>
          <w:lang w:val="de-DE"/>
        </w:rPr>
        <w:br w:type="page"/>
      </w:r>
    </w:p>
    <w:p w14:paraId="17C15866" w14:textId="0EE97FA8" w:rsidR="00B522FB" w:rsidRPr="007A1D8C" w:rsidRDefault="007A1D8C" w:rsidP="002F0BB0">
      <w:pPr>
        <w:pStyle w:val="Heading1"/>
        <w:rPr>
          <w:rFonts w:asciiTheme="minorHAnsi" w:hAnsiTheme="minorHAnsi" w:cstheme="minorHAnsi"/>
          <w:color w:val="A13BC5"/>
          <w:lang w:val="de-DE"/>
        </w:rPr>
      </w:pPr>
      <w:bookmarkStart w:id="0" w:name="_Toc182815934"/>
      <w:r w:rsidRPr="007A1D8C">
        <w:rPr>
          <w:rFonts w:asciiTheme="minorHAnsi" w:hAnsiTheme="minorHAnsi" w:cstheme="minorHAnsi"/>
          <w:color w:val="A13BC5"/>
          <w:lang w:val="de-DE"/>
        </w:rPr>
        <w:lastRenderedPageBreak/>
        <w:t>Hintergrund</w:t>
      </w:r>
      <w:bookmarkEnd w:id="0"/>
    </w:p>
    <w:p w14:paraId="7C7A372E" w14:textId="77777777" w:rsidR="002F0BB0" w:rsidRPr="007A1D8C" w:rsidRDefault="002F0BB0" w:rsidP="00FF0F87">
      <w:pPr>
        <w:rPr>
          <w:rFonts w:asciiTheme="minorHAnsi" w:hAnsiTheme="minorHAnsi" w:cstheme="minorHAnsi"/>
          <w:bCs/>
          <w:color w:val="000000" w:themeColor="text1"/>
          <w:lang w:val="de-DE"/>
        </w:rPr>
      </w:pPr>
    </w:p>
    <w:p w14:paraId="18CB2A62" w14:textId="77777777" w:rsidR="00743D3D" w:rsidRPr="007A1D8C" w:rsidRDefault="00743D3D" w:rsidP="00743D3D">
      <w:pPr>
        <w:jc w:val="left"/>
        <w:rPr>
          <w:rFonts w:asciiTheme="minorHAnsi" w:hAnsiTheme="minorHAnsi" w:cstheme="minorHAnsi"/>
          <w:bCs/>
          <w:color w:val="000000" w:themeColor="text1"/>
          <w:lang w:val="de-DE"/>
        </w:rPr>
      </w:pPr>
    </w:p>
    <w:p w14:paraId="43B11663" w14:textId="7F004390" w:rsidR="007A1D8C" w:rsidRPr="007A1D8C" w:rsidRDefault="007A1D8C" w:rsidP="007A1D8C">
      <w:pPr>
        <w:spacing w:after="160" w:line="259" w:lineRule="auto"/>
        <w:rPr>
          <w:rFonts w:asciiTheme="minorHAnsi" w:hAnsiTheme="minorHAnsi" w:cstheme="minorHAnsi"/>
          <w:bCs/>
          <w:color w:val="000000" w:themeColor="text1"/>
          <w:lang w:val="de-DE"/>
        </w:rPr>
      </w:pPr>
      <w:r w:rsidRPr="007A1D8C">
        <w:rPr>
          <w:rFonts w:asciiTheme="minorHAnsi" w:hAnsiTheme="minorHAnsi" w:cstheme="minorHAnsi"/>
          <w:bCs/>
          <w:color w:val="000000" w:themeColor="text1"/>
          <w:lang w:val="de-DE"/>
        </w:rPr>
        <w:t>Im EFT-Bericht "Herausforderungen und Chancen der digitalen Transformation für die berufliche Bildung" heißt es: "Der digitale Wandel kann nicht dem Lehrpersonal überlassen werden, sondern muss von der Schulleitung im Rahmen eines Veränderungsprozesses systematisch gesteuert, begleitet, bewertet und weiterentwickelt werden".</w:t>
      </w:r>
    </w:p>
    <w:p w14:paraId="5D0C6E8D" w14:textId="482CF2B5" w:rsidR="007A1D8C" w:rsidRPr="007A1D8C" w:rsidRDefault="007A1D8C" w:rsidP="007A1D8C">
      <w:pPr>
        <w:spacing w:after="160" w:line="259" w:lineRule="auto"/>
        <w:rPr>
          <w:rFonts w:asciiTheme="minorHAnsi" w:hAnsiTheme="minorHAnsi" w:cstheme="minorHAnsi"/>
          <w:bCs/>
          <w:color w:val="000000" w:themeColor="text1"/>
          <w:lang w:val="de-DE"/>
        </w:rPr>
      </w:pPr>
      <w:r w:rsidRPr="007A1D8C">
        <w:rPr>
          <w:rFonts w:asciiTheme="minorHAnsi" w:hAnsiTheme="minorHAnsi" w:cstheme="minorHAnsi"/>
          <w:bCs/>
          <w:color w:val="000000" w:themeColor="text1"/>
          <w:lang w:val="de-DE"/>
        </w:rPr>
        <w:t>Insbesondere für die berufliche Erstausbildung erweitert digitales Lernen den Zugang zu relevanten und qualitativ hochwertigen Lösungen für die Kompetenzentwicklung, zum Beispiel durch MOOC.</w:t>
      </w:r>
    </w:p>
    <w:p w14:paraId="50AA3896" w14:textId="7F67EC48" w:rsidR="007A1D8C" w:rsidRPr="007A1D8C" w:rsidRDefault="007A1D8C" w:rsidP="007A1D8C">
      <w:pPr>
        <w:spacing w:after="160" w:line="259" w:lineRule="auto"/>
        <w:rPr>
          <w:rFonts w:asciiTheme="minorHAnsi" w:hAnsiTheme="minorHAnsi" w:cstheme="minorHAnsi"/>
          <w:bCs/>
          <w:color w:val="000000" w:themeColor="text1"/>
          <w:lang w:val="de-DE"/>
        </w:rPr>
      </w:pPr>
      <w:r w:rsidRPr="007A1D8C">
        <w:rPr>
          <w:rFonts w:asciiTheme="minorHAnsi" w:hAnsiTheme="minorHAnsi" w:cstheme="minorHAnsi"/>
          <w:bCs/>
          <w:color w:val="000000" w:themeColor="text1"/>
          <w:lang w:val="de-DE"/>
        </w:rPr>
        <w:t>Diese Forschung unterstreicht das wesentliche Ziel unseres Projekts und sein erstes Ergebnis. Wir sehen, dass es ein notwendiges Mittel ist, um die Art und Weise zu ändern, wie Berufsbildungskurse gelehrt werden, die darauf abzielen, die digitalen Kompetenzen von Berufsbildungslehrern für Kosmetik und Wellness zu verbessern.</w:t>
      </w:r>
    </w:p>
    <w:p w14:paraId="151B1C34" w14:textId="2D49B061" w:rsidR="00FF0F87" w:rsidRPr="007A1D8C" w:rsidRDefault="007A1D8C" w:rsidP="007A1D8C">
      <w:pPr>
        <w:spacing w:after="160" w:line="259" w:lineRule="auto"/>
        <w:rPr>
          <w:rFonts w:asciiTheme="minorHAnsi" w:hAnsiTheme="minorHAnsi" w:cstheme="minorHAnsi"/>
          <w:b/>
          <w:bCs/>
          <w:color w:val="FF0000"/>
          <w:lang w:val="de-DE"/>
        </w:rPr>
      </w:pPr>
      <w:r w:rsidRPr="007A1D8C">
        <w:rPr>
          <w:rFonts w:asciiTheme="minorHAnsi" w:hAnsiTheme="minorHAnsi" w:cstheme="minorHAnsi"/>
          <w:bCs/>
          <w:color w:val="000000" w:themeColor="text1"/>
          <w:lang w:val="de-DE"/>
        </w:rPr>
        <w:t>Im Hinblick auf die Entwicklung digitaler Kompetenzen bei Tutoren und Pädagogen gibt es derzeit eine Fülle von Ressourcen - so viele, dass es eine echte Herausforderung ist, die nützlichsten für Pädagogen zu identifizieren, um das Lernen ihrer Lernenden zu erleichtern und nachzuverfolgen sowie digitale Lernressourcen zu erstellen und zu nutzen. Bevor die Projektressourcen entworfen und erstellt werden, ist eine der Voraussetzungen für das Projekt die Identifizierung der nützlichsten und geeignetsten digitalen Plattformen.</w:t>
      </w:r>
    </w:p>
    <w:p w14:paraId="76132B5F" w14:textId="77777777" w:rsidR="00FF0F87" w:rsidRPr="007A1D8C" w:rsidRDefault="00FF0F87" w:rsidP="00B522FB">
      <w:pPr>
        <w:spacing w:after="160" w:line="259" w:lineRule="auto"/>
        <w:jc w:val="left"/>
        <w:rPr>
          <w:rFonts w:asciiTheme="minorHAnsi" w:hAnsiTheme="minorHAnsi" w:cstheme="minorHAnsi"/>
          <w:b/>
          <w:bCs/>
          <w:color w:val="FF0000"/>
          <w:lang w:val="de-DE"/>
        </w:rPr>
      </w:pPr>
    </w:p>
    <w:p w14:paraId="4E6AEB50" w14:textId="77777777" w:rsidR="008D0BC1" w:rsidRPr="007A1D8C" w:rsidRDefault="008D0BC1">
      <w:pPr>
        <w:jc w:val="left"/>
        <w:rPr>
          <w:rFonts w:asciiTheme="minorHAnsi" w:hAnsiTheme="minorHAnsi" w:cstheme="minorHAnsi"/>
          <w:b/>
          <w:bCs/>
          <w:color w:val="FF0000"/>
          <w:lang w:val="de-DE"/>
        </w:rPr>
      </w:pPr>
      <w:r w:rsidRPr="007A1D8C">
        <w:rPr>
          <w:rFonts w:asciiTheme="minorHAnsi" w:hAnsiTheme="minorHAnsi" w:cstheme="minorHAnsi"/>
          <w:b/>
          <w:bCs/>
          <w:color w:val="FF0000"/>
          <w:lang w:val="de-DE"/>
        </w:rPr>
        <w:br w:type="page"/>
      </w:r>
    </w:p>
    <w:p w14:paraId="75C39C51" w14:textId="78E6484A" w:rsidR="002F0BB0" w:rsidRPr="007A1D8C" w:rsidRDefault="007A1D8C" w:rsidP="007A1D8C">
      <w:pPr>
        <w:pStyle w:val="Heading1"/>
        <w:rPr>
          <w:rFonts w:asciiTheme="minorHAnsi" w:hAnsiTheme="minorHAnsi" w:cstheme="minorHAnsi"/>
          <w:color w:val="A13BC5"/>
          <w:lang w:val="de-DE"/>
        </w:rPr>
      </w:pPr>
      <w:bookmarkStart w:id="1" w:name="_Toc182815935"/>
      <w:r w:rsidRPr="007A1D8C">
        <w:rPr>
          <w:rFonts w:asciiTheme="minorHAnsi" w:hAnsiTheme="minorHAnsi" w:cstheme="minorHAnsi"/>
          <w:color w:val="A13BC5"/>
          <w:lang w:val="de-DE"/>
        </w:rPr>
        <w:lastRenderedPageBreak/>
        <w:t>Teil 1: Vorbereitung auf das Lernen mit Fernzugriff</w:t>
      </w:r>
      <w:bookmarkEnd w:id="1"/>
    </w:p>
    <w:p w14:paraId="214133B2" w14:textId="77777777" w:rsidR="007A1D8C" w:rsidRPr="007A1D8C" w:rsidRDefault="007A1D8C" w:rsidP="00FF0F87">
      <w:pPr>
        <w:rPr>
          <w:rFonts w:asciiTheme="minorHAnsi" w:hAnsiTheme="minorHAnsi" w:cstheme="minorHAnsi"/>
          <w:b/>
          <w:bCs/>
          <w:lang w:val="de-DE"/>
        </w:rPr>
      </w:pPr>
    </w:p>
    <w:p w14:paraId="3AAE290E" w14:textId="26BAA72C" w:rsidR="00280BAB" w:rsidRPr="007A1D8C" w:rsidRDefault="007A1D8C" w:rsidP="00B522FB">
      <w:pPr>
        <w:rPr>
          <w:rFonts w:asciiTheme="minorHAnsi" w:hAnsiTheme="minorHAnsi" w:cstheme="minorHAnsi"/>
          <w:b/>
          <w:bCs/>
          <w:lang w:val="de-DE"/>
        </w:rPr>
      </w:pPr>
      <w:r w:rsidRPr="007A1D8C">
        <w:rPr>
          <w:rFonts w:asciiTheme="minorHAnsi" w:hAnsiTheme="minorHAnsi" w:cstheme="minorHAnsi"/>
          <w:b/>
          <w:bCs/>
          <w:lang w:val="de-DE"/>
        </w:rPr>
        <w:t xml:space="preserve">Was ist Lernen mit Fernzugriff oder </w:t>
      </w:r>
      <w:proofErr w:type="spellStart"/>
      <w:r w:rsidRPr="007A1D8C">
        <w:rPr>
          <w:rFonts w:asciiTheme="minorHAnsi" w:hAnsiTheme="minorHAnsi" w:cstheme="minorHAnsi"/>
          <w:b/>
          <w:bCs/>
          <w:lang w:val="de-DE"/>
        </w:rPr>
        <w:t>Blended</w:t>
      </w:r>
      <w:proofErr w:type="spellEnd"/>
      <w:r w:rsidRPr="007A1D8C">
        <w:rPr>
          <w:rFonts w:asciiTheme="minorHAnsi" w:hAnsiTheme="minorHAnsi" w:cstheme="minorHAnsi"/>
          <w:b/>
          <w:bCs/>
          <w:lang w:val="de-DE"/>
        </w:rPr>
        <w:t xml:space="preserve"> Learning?</w:t>
      </w:r>
    </w:p>
    <w:p w14:paraId="210BD126" w14:textId="77777777" w:rsidR="007A1D8C" w:rsidRPr="007A1D8C" w:rsidRDefault="007A1D8C" w:rsidP="001F4452">
      <w:pPr>
        <w:rPr>
          <w:rFonts w:asciiTheme="minorHAnsi" w:hAnsiTheme="minorHAnsi" w:cstheme="minorHAnsi"/>
          <w:lang w:val="de-DE"/>
        </w:rPr>
      </w:pPr>
    </w:p>
    <w:p w14:paraId="7BCC957A" w14:textId="77777777" w:rsidR="007A1D8C" w:rsidRPr="007A1D8C" w:rsidRDefault="007A1D8C" w:rsidP="001F4452">
      <w:pPr>
        <w:rPr>
          <w:rFonts w:asciiTheme="minorHAnsi" w:hAnsiTheme="minorHAnsi" w:cstheme="minorHAnsi"/>
          <w:lang w:val="de-DE"/>
        </w:rPr>
      </w:pPr>
      <w:proofErr w:type="spellStart"/>
      <w:r w:rsidRPr="007A1D8C">
        <w:rPr>
          <w:rFonts w:asciiTheme="minorHAnsi" w:hAnsiTheme="minorHAnsi" w:cstheme="minorHAnsi"/>
          <w:lang w:val="de-DE"/>
        </w:rPr>
        <w:t>Blended</w:t>
      </w:r>
      <w:proofErr w:type="spellEnd"/>
      <w:r w:rsidRPr="007A1D8C">
        <w:rPr>
          <w:rFonts w:asciiTheme="minorHAnsi" w:hAnsiTheme="minorHAnsi" w:cstheme="minorHAnsi"/>
          <w:lang w:val="de-DE"/>
        </w:rPr>
        <w:t xml:space="preserve"> Learning setzt sich aus zwei Achsen zusammen:</w:t>
      </w:r>
    </w:p>
    <w:p w14:paraId="728F731C" w14:textId="77777777" w:rsidR="007A1D8C" w:rsidRPr="007A1D8C" w:rsidRDefault="007A1D8C" w:rsidP="001F4452">
      <w:pPr>
        <w:rPr>
          <w:rFonts w:asciiTheme="minorHAnsi" w:hAnsiTheme="minorHAnsi" w:cstheme="minorHAnsi"/>
          <w:lang w:val="de-DE"/>
        </w:rPr>
      </w:pPr>
    </w:p>
    <w:p w14:paraId="043FFAE0" w14:textId="77777777" w:rsidR="007A1D8C" w:rsidRPr="007A1D8C" w:rsidRDefault="007A1D8C" w:rsidP="001F4452">
      <w:pPr>
        <w:pStyle w:val="ListParagraph"/>
        <w:numPr>
          <w:ilvl w:val="0"/>
          <w:numId w:val="3"/>
        </w:numPr>
        <w:rPr>
          <w:rFonts w:asciiTheme="minorHAnsi" w:hAnsiTheme="minorHAnsi" w:cstheme="minorHAnsi"/>
          <w:lang w:val="de-DE"/>
        </w:rPr>
      </w:pPr>
      <w:r w:rsidRPr="007A1D8C">
        <w:rPr>
          <w:rFonts w:asciiTheme="minorHAnsi" w:hAnsiTheme="minorHAnsi" w:cstheme="minorHAnsi"/>
          <w:lang w:val="de-DE"/>
        </w:rPr>
        <w:t>eine Online-Achse, gegebenenfalls zu Hause, die in Bezug auf die zur Verfügung stehende Zeit, den Ort, an dem sie stattfindet, das Lerntempo und die zeitliche Abfolge der Sequenzen angemessen gesteuert wird</w:t>
      </w:r>
    </w:p>
    <w:p w14:paraId="2588270A" w14:textId="77777777" w:rsidR="007A1D8C" w:rsidRPr="007A1D8C" w:rsidRDefault="007A1D8C" w:rsidP="001F4452">
      <w:pPr>
        <w:pStyle w:val="ListParagraph"/>
        <w:numPr>
          <w:ilvl w:val="0"/>
          <w:numId w:val="3"/>
        </w:numPr>
        <w:rPr>
          <w:rFonts w:asciiTheme="minorHAnsi" w:hAnsiTheme="minorHAnsi" w:cstheme="minorHAnsi"/>
          <w:lang w:val="de-DE"/>
        </w:rPr>
      </w:pPr>
      <w:r w:rsidRPr="007A1D8C">
        <w:rPr>
          <w:rFonts w:asciiTheme="minorHAnsi" w:hAnsiTheme="minorHAnsi" w:cstheme="minorHAnsi"/>
          <w:lang w:val="de-DE"/>
        </w:rPr>
        <w:t>eine Achse vor Ort, von Angesicht zu Angesicht, zum Beispiel in der Schule</w:t>
      </w:r>
    </w:p>
    <w:p w14:paraId="734E5EEE" w14:textId="77777777" w:rsidR="007A1D8C" w:rsidRPr="007A1D8C" w:rsidRDefault="007A1D8C" w:rsidP="001F4452">
      <w:pPr>
        <w:rPr>
          <w:rFonts w:asciiTheme="minorHAnsi" w:hAnsiTheme="minorHAnsi" w:cstheme="minorHAnsi"/>
          <w:lang w:val="de-DE"/>
        </w:rPr>
      </w:pPr>
    </w:p>
    <w:p w14:paraId="39C1A9BB" w14:textId="35704A40" w:rsidR="007A1D8C" w:rsidRPr="007A1D8C" w:rsidRDefault="007A1D8C" w:rsidP="001F4452">
      <w:pPr>
        <w:rPr>
          <w:rFonts w:asciiTheme="minorHAnsi" w:hAnsiTheme="minorHAnsi" w:cstheme="minorHAnsi"/>
          <w:lang w:val="de-DE"/>
        </w:rPr>
      </w:pPr>
      <w:r w:rsidRPr="007A1D8C">
        <w:rPr>
          <w:rFonts w:asciiTheme="minorHAnsi" w:hAnsiTheme="minorHAnsi" w:cstheme="minorHAnsi"/>
          <w:lang w:val="de-DE"/>
        </w:rPr>
        <w:t>Der Lernweg des Schülers muss gekennzeichnet sein und ein integriertes Erlebnis bieten, zum Beispiel durch eine Lernplattform.</w:t>
      </w:r>
    </w:p>
    <w:p w14:paraId="5599443F" w14:textId="77777777" w:rsidR="007A1D8C" w:rsidRPr="007A1D8C" w:rsidRDefault="007A1D8C" w:rsidP="001F4452">
      <w:pPr>
        <w:rPr>
          <w:rFonts w:asciiTheme="minorHAnsi" w:hAnsiTheme="minorHAnsi" w:cstheme="minorHAnsi"/>
          <w:b/>
          <w:bCs/>
          <w:lang w:val="de-DE"/>
        </w:rPr>
      </w:pPr>
      <w:r w:rsidRPr="007A1D8C">
        <w:rPr>
          <w:rFonts w:asciiTheme="minorHAnsi" w:hAnsiTheme="minorHAnsi" w:cstheme="minorHAnsi"/>
          <w:lang w:val="de-DE"/>
        </w:rPr>
        <w:t>Es bietet die Möglichkeit, die Unterrichtseinheiten und die formativen und summativen Bewertungen zu individualisieren, und erlaubt es dem Schüler, im Tempo der Aneignung der Fähigkeiten voranzukommen und nicht nach einer vom Lehrer festgelegten Zeitvorgabe. Es ist ein Weg, um den Schüler autonomer zu machen und das Lehrangebot an sein Potenzial anzupassen, wobei die Vorgaben der Kursprogramme eingehalten werden</w:t>
      </w:r>
      <w:r w:rsidRPr="007A1D8C">
        <w:rPr>
          <w:rFonts w:asciiTheme="minorHAnsi" w:hAnsiTheme="minorHAnsi" w:cstheme="minorHAnsi"/>
          <w:b/>
          <w:bCs/>
          <w:lang w:val="de-DE"/>
        </w:rPr>
        <w:t xml:space="preserve">. </w:t>
      </w:r>
    </w:p>
    <w:p w14:paraId="73DC1281" w14:textId="77777777" w:rsidR="007A1D8C" w:rsidRPr="007A1D8C" w:rsidRDefault="007A1D8C" w:rsidP="001F4452">
      <w:pPr>
        <w:rPr>
          <w:rFonts w:asciiTheme="minorHAnsi" w:hAnsiTheme="minorHAnsi" w:cstheme="minorHAnsi"/>
          <w:b/>
          <w:bCs/>
          <w:lang w:val="de-DE"/>
        </w:rPr>
      </w:pPr>
      <w:hyperlink r:id="rId9" w:history="1">
        <w:r w:rsidRPr="007A1D8C">
          <w:rPr>
            <w:rStyle w:val="Hyperlink"/>
            <w:rFonts w:asciiTheme="minorHAnsi" w:hAnsiTheme="minorHAnsi" w:cstheme="minorHAnsi"/>
            <w:b/>
            <w:bCs/>
            <w:lang w:val="de-DE"/>
          </w:rPr>
          <w:t>https://www.blendedlearning.org/basics</w:t>
        </w:r>
      </w:hyperlink>
      <w:r w:rsidRPr="007A1D8C">
        <w:rPr>
          <w:rFonts w:asciiTheme="minorHAnsi" w:hAnsiTheme="minorHAnsi" w:cstheme="minorHAnsi"/>
          <w:lang w:val="de-DE"/>
        </w:rPr>
        <w:t xml:space="preserve"> bietet 7 Modelle für </w:t>
      </w:r>
      <w:proofErr w:type="spellStart"/>
      <w:r w:rsidRPr="007A1D8C">
        <w:rPr>
          <w:rFonts w:asciiTheme="minorHAnsi" w:hAnsiTheme="minorHAnsi" w:cstheme="minorHAnsi"/>
          <w:lang w:val="de-DE"/>
        </w:rPr>
        <w:t>Blended</w:t>
      </w:r>
      <w:proofErr w:type="spellEnd"/>
      <w:r w:rsidRPr="007A1D8C">
        <w:rPr>
          <w:rFonts w:asciiTheme="minorHAnsi" w:hAnsiTheme="minorHAnsi" w:cstheme="minorHAnsi"/>
          <w:lang w:val="de-DE"/>
        </w:rPr>
        <w:t xml:space="preserve"> Learning, die je nach Bedarf kombiniert werden können.</w:t>
      </w:r>
    </w:p>
    <w:p w14:paraId="5CBED519" w14:textId="77777777" w:rsidR="007A1D8C" w:rsidRPr="007A1D8C" w:rsidRDefault="007A1D8C" w:rsidP="007A1D8C">
      <w:pPr>
        <w:rPr>
          <w:rFonts w:asciiTheme="minorHAnsi" w:hAnsiTheme="minorHAnsi" w:cstheme="minorHAnsi"/>
          <w:b/>
          <w:bCs/>
          <w:lang w:val="de-DE"/>
        </w:rPr>
      </w:pPr>
    </w:p>
    <w:p w14:paraId="20021233" w14:textId="77777777" w:rsidR="007A1D8C" w:rsidRPr="007A1D8C" w:rsidRDefault="007A1D8C" w:rsidP="007A1D8C">
      <w:pPr>
        <w:rPr>
          <w:rFonts w:asciiTheme="minorHAnsi" w:hAnsiTheme="minorHAnsi" w:cstheme="minorHAnsi"/>
          <w:b/>
          <w:bCs/>
          <w:lang w:val="de-DE"/>
        </w:rPr>
      </w:pPr>
      <w:r w:rsidRPr="007A1D8C">
        <w:rPr>
          <w:rFonts w:asciiTheme="minorHAnsi" w:hAnsiTheme="minorHAnsi" w:cstheme="minorHAnsi"/>
          <w:b/>
          <w:bCs/>
          <w:lang w:val="de-DE"/>
        </w:rPr>
        <w:t>Allerdings kann KEIN VERBUNDENES LERNEN OHNE AUSRÜSTUNG stattfinden.</w:t>
      </w:r>
    </w:p>
    <w:p w14:paraId="0A80FA82" w14:textId="77777777" w:rsidR="007A1D8C" w:rsidRPr="007A1D8C" w:rsidRDefault="007A1D8C" w:rsidP="007A1D8C">
      <w:pPr>
        <w:rPr>
          <w:rFonts w:asciiTheme="minorHAnsi" w:hAnsiTheme="minorHAnsi" w:cstheme="minorHAnsi"/>
          <w:lang w:val="de-DE"/>
        </w:rPr>
      </w:pPr>
    </w:p>
    <w:p w14:paraId="111707C0" w14:textId="77777777" w:rsidR="007A1D8C" w:rsidRPr="007A1D8C" w:rsidRDefault="007A1D8C" w:rsidP="007A1D8C">
      <w:pPr>
        <w:rPr>
          <w:rFonts w:asciiTheme="minorHAnsi" w:hAnsiTheme="minorHAnsi" w:cstheme="minorHAnsi"/>
          <w:b/>
          <w:bCs/>
          <w:lang w:val="de-DE"/>
        </w:rPr>
      </w:pPr>
      <w:r w:rsidRPr="007A1D8C">
        <w:rPr>
          <w:rFonts w:asciiTheme="minorHAnsi" w:hAnsiTheme="minorHAnsi" w:cstheme="minorHAnsi"/>
          <w:b/>
          <w:bCs/>
          <w:lang w:val="de-DE"/>
        </w:rPr>
        <w:t>Einrichten des Umfeldes:</w:t>
      </w:r>
    </w:p>
    <w:p w14:paraId="7E3BB74D" w14:textId="77777777" w:rsidR="007A1D8C" w:rsidRPr="007A1D8C" w:rsidRDefault="007A1D8C" w:rsidP="007A1D8C">
      <w:pPr>
        <w:rPr>
          <w:rFonts w:asciiTheme="minorHAnsi" w:hAnsiTheme="minorHAnsi" w:cstheme="minorHAnsi"/>
          <w:lang w:val="de-DE"/>
        </w:rPr>
      </w:pPr>
    </w:p>
    <w:p w14:paraId="33D11FC7"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Ein zum Lernen oder Arbeiten geeigneter Arbeitsplatz</w:t>
      </w:r>
    </w:p>
    <w:p w14:paraId="79F06E50"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ein Schreibtisch/Tisch und ein Stuhl, der für langes Sitzen geeignet ist</w:t>
      </w:r>
    </w:p>
    <w:p w14:paraId="07F5D4AB"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Ein Computer oder Tablet, mit dem der Auszubildende und/oder Student lernen und arbeiten kann</w:t>
      </w:r>
    </w:p>
    <w:p w14:paraId="560D52DA"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Eine gute Internetverbindung</w:t>
      </w:r>
    </w:p>
    <w:p w14:paraId="1AB28DA5" w14:textId="77A02737" w:rsidR="00280BAB"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Hilfsmittel wie Kopfhörer, Maus, Lautsprecher usw. in guter Qualität.</w:t>
      </w:r>
    </w:p>
    <w:p w14:paraId="27FF0448" w14:textId="77777777" w:rsidR="007A1D8C" w:rsidRPr="007A1D8C" w:rsidRDefault="007A1D8C" w:rsidP="007A1D8C">
      <w:pPr>
        <w:rPr>
          <w:rFonts w:asciiTheme="minorHAnsi" w:hAnsiTheme="minorHAnsi" w:cstheme="minorHAnsi"/>
          <w:lang w:val="de-DE"/>
        </w:rPr>
      </w:pPr>
    </w:p>
    <w:p w14:paraId="0112211B" w14:textId="5E9A121E" w:rsidR="007A1D8C" w:rsidRPr="007A1D8C" w:rsidRDefault="007A1D8C" w:rsidP="007A1D8C">
      <w:pPr>
        <w:rPr>
          <w:rFonts w:asciiTheme="minorHAnsi" w:hAnsiTheme="minorHAnsi" w:cstheme="minorHAnsi"/>
          <w:b/>
          <w:bCs/>
          <w:lang w:val="de-DE"/>
        </w:rPr>
      </w:pPr>
      <w:r w:rsidRPr="007A1D8C">
        <w:rPr>
          <w:rFonts w:asciiTheme="minorHAnsi" w:hAnsiTheme="minorHAnsi" w:cstheme="minorHAnsi"/>
          <w:b/>
          <w:bCs/>
          <w:lang w:val="de-DE"/>
        </w:rPr>
        <w:t>Einige Ratschläge:</w:t>
      </w:r>
    </w:p>
    <w:p w14:paraId="2F8CC37B"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Machen Sie ab und zu kleine Pausen</w:t>
      </w:r>
    </w:p>
    <w:p w14:paraId="463401C7"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Sorgen Sie für einen ausreichenden Abstand zum Monitor</w:t>
      </w:r>
    </w:p>
    <w:p w14:paraId="54350832"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Machen Sie es sich bequem und versuchen Sie, eine angemessene Körperhaltung beizubehalten.</w:t>
      </w:r>
    </w:p>
    <w:p w14:paraId="118840AE"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Gegebenenfalls Verwendung einer speziellen Brille für die Nutzung digitaler Geräte</w:t>
      </w:r>
    </w:p>
    <w:p w14:paraId="332616DF" w14:textId="77777777" w:rsidR="007A1D8C" w:rsidRPr="007A1D8C" w:rsidRDefault="007A1D8C" w:rsidP="007A1D8C">
      <w:pPr>
        <w:rPr>
          <w:rFonts w:asciiTheme="minorHAnsi" w:hAnsiTheme="minorHAnsi" w:cstheme="minorHAnsi"/>
          <w:lang w:val="de-DE"/>
        </w:rPr>
      </w:pPr>
    </w:p>
    <w:p w14:paraId="574843AD" w14:textId="77777777" w:rsidR="007A1D8C" w:rsidRPr="007A1D8C" w:rsidRDefault="007A1D8C" w:rsidP="007A1D8C">
      <w:pPr>
        <w:rPr>
          <w:rFonts w:asciiTheme="minorHAnsi" w:hAnsiTheme="minorHAnsi" w:cstheme="minorHAnsi"/>
          <w:b/>
          <w:bCs/>
          <w:u w:val="single"/>
          <w:lang w:val="de-DE"/>
        </w:rPr>
      </w:pPr>
      <w:r w:rsidRPr="007A1D8C">
        <w:rPr>
          <w:rFonts w:asciiTheme="minorHAnsi" w:hAnsiTheme="minorHAnsi" w:cstheme="minorHAnsi"/>
          <w:b/>
          <w:bCs/>
          <w:lang w:val="de-DE"/>
        </w:rPr>
        <w:t>Digitale Ausrüstung:</w:t>
      </w:r>
    </w:p>
    <w:p w14:paraId="0A591573"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 xml:space="preserve">Konto für den Zugang zu einem Videokonferenz-Tool wie Teams, Skype oder Zoom. </w:t>
      </w:r>
    </w:p>
    <w:p w14:paraId="169888D7"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Mailbox und Konto für den Zugriff auf die Cloud-Nutzer wie Gmail, OneDrive, GoogleDrive oder Dropbox</w:t>
      </w:r>
    </w:p>
    <w:p w14:paraId="74C64C16"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 xml:space="preserve">Grafikprogramme wie Canva, Photoshops, </w:t>
      </w:r>
      <w:proofErr w:type="spellStart"/>
      <w:r w:rsidRPr="007A1D8C">
        <w:rPr>
          <w:rFonts w:asciiTheme="minorHAnsi" w:hAnsiTheme="minorHAnsi" w:cstheme="minorHAnsi"/>
          <w:lang w:val="de-DE"/>
        </w:rPr>
        <w:t>Pixir</w:t>
      </w:r>
      <w:proofErr w:type="spellEnd"/>
      <w:r w:rsidRPr="007A1D8C">
        <w:rPr>
          <w:rFonts w:asciiTheme="minorHAnsi" w:hAnsiTheme="minorHAnsi" w:cstheme="minorHAnsi"/>
          <w:lang w:val="de-DE"/>
        </w:rPr>
        <w:t xml:space="preserve"> usw.</w:t>
      </w:r>
    </w:p>
    <w:p w14:paraId="7661D9BB" w14:textId="77777777" w:rsidR="007A1D8C" w:rsidRPr="00C80B48" w:rsidRDefault="007A1D8C" w:rsidP="007A1D8C">
      <w:pPr>
        <w:pStyle w:val="ListParagraph"/>
        <w:numPr>
          <w:ilvl w:val="0"/>
          <w:numId w:val="27"/>
        </w:numPr>
        <w:rPr>
          <w:rFonts w:asciiTheme="minorHAnsi" w:hAnsiTheme="minorHAnsi" w:cstheme="minorHAnsi"/>
        </w:rPr>
      </w:pPr>
      <w:proofErr w:type="spellStart"/>
      <w:r w:rsidRPr="00C80B48">
        <w:rPr>
          <w:rFonts w:asciiTheme="minorHAnsi" w:hAnsiTheme="minorHAnsi" w:cstheme="minorHAnsi"/>
        </w:rPr>
        <w:t>Kommunikationssoftwareprogramme</w:t>
      </w:r>
      <w:proofErr w:type="spellEnd"/>
      <w:r w:rsidRPr="00C80B48">
        <w:rPr>
          <w:rFonts w:asciiTheme="minorHAnsi" w:hAnsiTheme="minorHAnsi" w:cstheme="minorHAnsi"/>
        </w:rPr>
        <w:t xml:space="preserve"> </w:t>
      </w:r>
      <w:proofErr w:type="spellStart"/>
      <w:r w:rsidRPr="00C80B48">
        <w:rPr>
          <w:rFonts w:asciiTheme="minorHAnsi" w:hAnsiTheme="minorHAnsi" w:cstheme="minorHAnsi"/>
        </w:rPr>
        <w:t>wie</w:t>
      </w:r>
      <w:proofErr w:type="spellEnd"/>
      <w:r w:rsidRPr="00C80B48">
        <w:rPr>
          <w:rFonts w:asciiTheme="minorHAnsi" w:hAnsiTheme="minorHAnsi" w:cstheme="minorHAnsi"/>
        </w:rPr>
        <w:t xml:space="preserve"> </w:t>
      </w:r>
      <w:proofErr w:type="spellStart"/>
      <w:proofErr w:type="gramStart"/>
      <w:r w:rsidRPr="00C80B48">
        <w:rPr>
          <w:rFonts w:asciiTheme="minorHAnsi" w:hAnsiTheme="minorHAnsi" w:cstheme="minorHAnsi"/>
        </w:rPr>
        <w:t>Openboard</w:t>
      </w:r>
      <w:proofErr w:type="spellEnd"/>
      <w:r w:rsidRPr="00C80B48">
        <w:rPr>
          <w:rFonts w:asciiTheme="minorHAnsi" w:hAnsiTheme="minorHAnsi" w:cstheme="minorHAnsi"/>
        </w:rPr>
        <w:t xml:space="preserve"> ,</w:t>
      </w:r>
      <w:proofErr w:type="gramEnd"/>
      <w:r w:rsidRPr="00C80B48">
        <w:rPr>
          <w:rFonts w:asciiTheme="minorHAnsi" w:hAnsiTheme="minorHAnsi" w:cstheme="minorHAnsi"/>
        </w:rPr>
        <w:t xml:space="preserve"> PowerPoint, Google Slides, Word </w:t>
      </w:r>
      <w:proofErr w:type="spellStart"/>
      <w:r w:rsidRPr="00C80B48">
        <w:rPr>
          <w:rFonts w:asciiTheme="minorHAnsi" w:hAnsiTheme="minorHAnsi" w:cstheme="minorHAnsi"/>
        </w:rPr>
        <w:t>usw</w:t>
      </w:r>
      <w:proofErr w:type="spellEnd"/>
      <w:r w:rsidRPr="00C80B48">
        <w:rPr>
          <w:rFonts w:asciiTheme="minorHAnsi" w:hAnsiTheme="minorHAnsi" w:cstheme="minorHAnsi"/>
        </w:rPr>
        <w:t>.</w:t>
      </w:r>
    </w:p>
    <w:p w14:paraId="22EAD0F3"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 xml:space="preserve">Soziale Medienkanäle: Facebook, </w:t>
      </w:r>
      <w:proofErr w:type="spellStart"/>
      <w:r w:rsidRPr="007A1D8C">
        <w:rPr>
          <w:rFonts w:asciiTheme="minorHAnsi" w:hAnsiTheme="minorHAnsi" w:cstheme="minorHAnsi"/>
          <w:lang w:val="de-DE"/>
        </w:rPr>
        <w:t>Linkedin</w:t>
      </w:r>
      <w:proofErr w:type="spellEnd"/>
      <w:r w:rsidRPr="007A1D8C">
        <w:rPr>
          <w:rFonts w:asciiTheme="minorHAnsi" w:hAnsiTheme="minorHAnsi" w:cstheme="minorHAnsi"/>
          <w:lang w:val="de-DE"/>
        </w:rPr>
        <w:t xml:space="preserve">, </w:t>
      </w:r>
      <w:proofErr w:type="spellStart"/>
      <w:r w:rsidRPr="007A1D8C">
        <w:rPr>
          <w:rFonts w:asciiTheme="minorHAnsi" w:hAnsiTheme="minorHAnsi" w:cstheme="minorHAnsi"/>
          <w:lang w:val="de-DE"/>
        </w:rPr>
        <w:t>Youtube</w:t>
      </w:r>
      <w:proofErr w:type="spellEnd"/>
      <w:r w:rsidRPr="007A1D8C">
        <w:rPr>
          <w:rFonts w:asciiTheme="minorHAnsi" w:hAnsiTheme="minorHAnsi" w:cstheme="minorHAnsi"/>
          <w:lang w:val="de-DE"/>
        </w:rPr>
        <w:t xml:space="preserve">-Kanäle, </w:t>
      </w:r>
      <w:proofErr w:type="gramStart"/>
      <w:r w:rsidRPr="007A1D8C">
        <w:rPr>
          <w:rFonts w:asciiTheme="minorHAnsi" w:hAnsiTheme="minorHAnsi" w:cstheme="minorHAnsi"/>
          <w:lang w:val="de-DE"/>
        </w:rPr>
        <w:t>usw..</w:t>
      </w:r>
      <w:proofErr w:type="gramEnd"/>
      <w:r w:rsidRPr="007A1D8C">
        <w:rPr>
          <w:rFonts w:asciiTheme="minorHAnsi" w:hAnsiTheme="minorHAnsi" w:cstheme="minorHAnsi"/>
          <w:lang w:val="de-DE"/>
        </w:rPr>
        <w:t xml:space="preserve"> </w:t>
      </w:r>
    </w:p>
    <w:p w14:paraId="255EB10D"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Videobearbeitungssoftware - kostenlose Software</w:t>
      </w:r>
    </w:p>
    <w:p w14:paraId="3CBB1118" w14:textId="77777777" w:rsidR="007A1D8C" w:rsidRPr="007A1D8C" w:rsidRDefault="007A1D8C" w:rsidP="007A1D8C">
      <w:pPr>
        <w:pStyle w:val="ListParagraph"/>
        <w:numPr>
          <w:ilvl w:val="0"/>
          <w:numId w:val="27"/>
        </w:numPr>
        <w:rPr>
          <w:rFonts w:asciiTheme="minorHAnsi" w:hAnsiTheme="minorHAnsi" w:cstheme="minorHAnsi"/>
          <w:lang w:val="de-DE"/>
        </w:rPr>
      </w:pPr>
      <w:r w:rsidRPr="007A1D8C">
        <w:rPr>
          <w:rFonts w:asciiTheme="minorHAnsi" w:hAnsiTheme="minorHAnsi" w:cstheme="minorHAnsi"/>
          <w:lang w:val="de-DE"/>
        </w:rPr>
        <w:t>Einweisung in und Nutzung von gängiger Übersetzungssoftware - Google Translate, Wordreference oder Deepl</w:t>
      </w:r>
    </w:p>
    <w:p w14:paraId="6F8BA998" w14:textId="77777777" w:rsidR="007A1D8C" w:rsidRPr="00C80B48" w:rsidRDefault="007A1D8C" w:rsidP="007A1D8C">
      <w:pPr>
        <w:pStyle w:val="ListParagraph"/>
        <w:numPr>
          <w:ilvl w:val="0"/>
          <w:numId w:val="27"/>
        </w:numPr>
        <w:rPr>
          <w:rFonts w:asciiTheme="minorHAnsi" w:hAnsiTheme="minorHAnsi" w:cstheme="minorHAnsi"/>
        </w:rPr>
      </w:pPr>
      <w:proofErr w:type="spellStart"/>
      <w:r w:rsidRPr="00C80B48">
        <w:rPr>
          <w:rFonts w:asciiTheme="minorHAnsi" w:hAnsiTheme="minorHAnsi" w:cstheme="minorHAnsi"/>
        </w:rPr>
        <w:t>Planungstools</w:t>
      </w:r>
      <w:proofErr w:type="spellEnd"/>
      <w:r w:rsidRPr="00C80B48">
        <w:rPr>
          <w:rFonts w:asciiTheme="minorHAnsi" w:hAnsiTheme="minorHAnsi" w:cstheme="minorHAnsi"/>
        </w:rPr>
        <w:t xml:space="preserve"> </w:t>
      </w:r>
      <w:proofErr w:type="spellStart"/>
      <w:r w:rsidRPr="00C80B48">
        <w:rPr>
          <w:rFonts w:asciiTheme="minorHAnsi" w:hAnsiTheme="minorHAnsi" w:cstheme="minorHAnsi"/>
        </w:rPr>
        <w:t>wie</w:t>
      </w:r>
      <w:proofErr w:type="spellEnd"/>
      <w:r w:rsidRPr="00C80B48">
        <w:rPr>
          <w:rFonts w:asciiTheme="minorHAnsi" w:hAnsiTheme="minorHAnsi" w:cstheme="minorHAnsi"/>
        </w:rPr>
        <w:t xml:space="preserve"> Google Calendar </w:t>
      </w:r>
      <w:proofErr w:type="spellStart"/>
      <w:r w:rsidRPr="00C80B48">
        <w:rPr>
          <w:rFonts w:asciiTheme="minorHAnsi" w:hAnsiTheme="minorHAnsi" w:cstheme="minorHAnsi"/>
        </w:rPr>
        <w:t>oder</w:t>
      </w:r>
      <w:proofErr w:type="spellEnd"/>
      <w:r w:rsidRPr="00C80B48">
        <w:rPr>
          <w:rFonts w:asciiTheme="minorHAnsi" w:hAnsiTheme="minorHAnsi" w:cstheme="minorHAnsi"/>
        </w:rPr>
        <w:t xml:space="preserve"> Teams Calendar </w:t>
      </w:r>
    </w:p>
    <w:p w14:paraId="77F4D7DC" w14:textId="44B8F153" w:rsidR="002F0BB0" w:rsidRPr="00C80B48" w:rsidRDefault="007A1D8C" w:rsidP="007A1D8C">
      <w:pPr>
        <w:pStyle w:val="ListParagraph"/>
        <w:numPr>
          <w:ilvl w:val="0"/>
          <w:numId w:val="27"/>
        </w:numPr>
        <w:jc w:val="left"/>
        <w:rPr>
          <w:rFonts w:asciiTheme="minorHAnsi" w:eastAsiaTheme="majorEastAsia" w:hAnsiTheme="minorHAnsi" w:cstheme="minorHAnsi"/>
          <w:color w:val="2F5496" w:themeColor="accent1" w:themeShade="BF"/>
          <w:sz w:val="32"/>
          <w:szCs w:val="32"/>
        </w:rPr>
      </w:pPr>
      <w:proofErr w:type="spellStart"/>
      <w:r w:rsidRPr="00C80B48">
        <w:rPr>
          <w:rFonts w:asciiTheme="minorHAnsi" w:hAnsiTheme="minorHAnsi" w:cstheme="minorHAnsi"/>
        </w:rPr>
        <w:t>Kommunikationskanäle</w:t>
      </w:r>
      <w:proofErr w:type="spellEnd"/>
      <w:r w:rsidRPr="00C80B48">
        <w:rPr>
          <w:rFonts w:asciiTheme="minorHAnsi" w:hAnsiTheme="minorHAnsi" w:cstheme="minorHAnsi"/>
        </w:rPr>
        <w:t xml:space="preserve"> </w:t>
      </w:r>
      <w:proofErr w:type="spellStart"/>
      <w:r w:rsidRPr="00C80B48">
        <w:rPr>
          <w:rFonts w:asciiTheme="minorHAnsi" w:hAnsiTheme="minorHAnsi" w:cstheme="minorHAnsi"/>
        </w:rPr>
        <w:t>wie</w:t>
      </w:r>
      <w:proofErr w:type="spellEnd"/>
      <w:r w:rsidRPr="00C80B48">
        <w:rPr>
          <w:rFonts w:asciiTheme="minorHAnsi" w:hAnsiTheme="minorHAnsi" w:cstheme="minorHAnsi"/>
        </w:rPr>
        <w:t xml:space="preserve"> </w:t>
      </w:r>
      <w:proofErr w:type="spellStart"/>
      <w:proofErr w:type="gramStart"/>
      <w:r w:rsidRPr="00C80B48">
        <w:rPr>
          <w:rFonts w:asciiTheme="minorHAnsi" w:hAnsiTheme="minorHAnsi" w:cstheme="minorHAnsi"/>
        </w:rPr>
        <w:t>Openboard</w:t>
      </w:r>
      <w:proofErr w:type="spellEnd"/>
      <w:r w:rsidRPr="00C80B48">
        <w:rPr>
          <w:rFonts w:asciiTheme="minorHAnsi" w:hAnsiTheme="minorHAnsi" w:cstheme="minorHAnsi"/>
        </w:rPr>
        <w:t xml:space="preserve"> ,</w:t>
      </w:r>
      <w:proofErr w:type="gramEnd"/>
      <w:r w:rsidRPr="00C80B48">
        <w:rPr>
          <w:rFonts w:asciiTheme="minorHAnsi" w:hAnsiTheme="minorHAnsi" w:cstheme="minorHAnsi"/>
        </w:rPr>
        <w:t xml:space="preserve"> PowerPoint , Slides Office, Word, etc.</w:t>
      </w:r>
      <w:r w:rsidR="002F0BB0" w:rsidRPr="00C80B48">
        <w:rPr>
          <w:rFonts w:asciiTheme="minorHAnsi" w:hAnsiTheme="minorHAnsi" w:cstheme="minorHAnsi"/>
        </w:rPr>
        <w:br w:type="page"/>
      </w:r>
    </w:p>
    <w:p w14:paraId="0C9D0530" w14:textId="0489533A" w:rsidR="00B522FB" w:rsidRPr="007A1D8C" w:rsidRDefault="007A1D8C" w:rsidP="007A1D8C">
      <w:pPr>
        <w:pStyle w:val="Heading1"/>
        <w:rPr>
          <w:rFonts w:asciiTheme="minorHAnsi" w:hAnsiTheme="minorHAnsi" w:cstheme="minorHAnsi"/>
          <w:color w:val="A13BC5"/>
          <w:lang w:val="de-DE"/>
        </w:rPr>
      </w:pPr>
      <w:bookmarkStart w:id="2" w:name="_Toc182815936"/>
      <w:r w:rsidRPr="007A1D8C">
        <w:rPr>
          <w:rFonts w:asciiTheme="minorHAnsi" w:hAnsiTheme="minorHAnsi" w:cstheme="minorHAnsi"/>
          <w:color w:val="A13BC5"/>
          <w:lang w:val="de-DE"/>
        </w:rPr>
        <w:lastRenderedPageBreak/>
        <w:t>Teil 2: Entwicklung von digitalen Schlüsselkompetenzen bei Tutoren/Dozenten, um effektives Lehren/Lernen aus der Ferne zu ermöglichen</w:t>
      </w:r>
      <w:bookmarkEnd w:id="2"/>
    </w:p>
    <w:p w14:paraId="7C7F5B0C" w14:textId="77777777" w:rsidR="007A1D8C" w:rsidRPr="007A1D8C" w:rsidRDefault="007A1D8C" w:rsidP="00B522FB">
      <w:pPr>
        <w:rPr>
          <w:rFonts w:asciiTheme="minorHAnsi" w:hAnsiTheme="minorHAnsi" w:cstheme="minorHAnsi"/>
          <w:i/>
          <w:iCs/>
          <w:lang w:val="de-DE"/>
        </w:rPr>
      </w:pPr>
    </w:p>
    <w:p w14:paraId="53A78C7A" w14:textId="77777777" w:rsidR="007A1D8C" w:rsidRPr="007A1D8C" w:rsidRDefault="007A1D8C" w:rsidP="007A1D8C">
      <w:pPr>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Die UNESCO hat ein COVID19 Response Toolkit erstellt, das eine Strategie für das Fernlernen, Fernlernplattformen für hybrides Lernen (</w:t>
      </w:r>
      <w:proofErr w:type="spellStart"/>
      <w:r w:rsidRPr="007A1D8C">
        <w:rPr>
          <w:rFonts w:asciiTheme="minorHAnsi" w:eastAsia="Times New Roman" w:hAnsiTheme="minorHAnsi" w:cstheme="minorHAnsi"/>
          <w:color w:val="000000" w:themeColor="text1"/>
          <w:lang w:val="de-DE" w:eastAsia="en-GB"/>
        </w:rPr>
        <w:t>Blended</w:t>
      </w:r>
      <w:proofErr w:type="spellEnd"/>
      <w:r w:rsidRPr="007A1D8C">
        <w:rPr>
          <w:rFonts w:asciiTheme="minorHAnsi" w:eastAsia="Times New Roman" w:hAnsiTheme="minorHAnsi" w:cstheme="minorHAnsi"/>
          <w:color w:val="000000" w:themeColor="text1"/>
          <w:lang w:val="de-DE" w:eastAsia="en-GB"/>
        </w:rPr>
        <w:t xml:space="preserve"> Learning) vorstellt. Das "Skills </w:t>
      </w:r>
      <w:proofErr w:type="spellStart"/>
      <w:r w:rsidRPr="007A1D8C">
        <w:rPr>
          <w:rFonts w:asciiTheme="minorHAnsi" w:eastAsia="Times New Roman" w:hAnsiTheme="minorHAnsi" w:cstheme="minorHAnsi"/>
          <w:color w:val="000000" w:themeColor="text1"/>
          <w:lang w:val="de-DE" w:eastAsia="en-GB"/>
        </w:rPr>
        <w:t>for</w:t>
      </w:r>
      <w:proofErr w:type="spellEnd"/>
      <w:r w:rsidRPr="007A1D8C">
        <w:rPr>
          <w:rFonts w:asciiTheme="minorHAnsi" w:eastAsia="Times New Roman" w:hAnsiTheme="minorHAnsi" w:cstheme="minorHAnsi"/>
          <w:color w:val="000000" w:themeColor="text1"/>
          <w:lang w:val="de-DE" w:eastAsia="en-GB"/>
        </w:rPr>
        <w:t xml:space="preserve"> Life Network" bietet eine breite Palette innovativer und relevanter Ressourcen zur Unterstützung der Entwicklung digitaler Kompetenzen. </w:t>
      </w:r>
    </w:p>
    <w:p w14:paraId="5DC4F40B" w14:textId="77777777" w:rsidR="007A1D8C" w:rsidRPr="007A1D8C" w:rsidRDefault="007A1D8C" w:rsidP="007A1D8C">
      <w:pPr>
        <w:rPr>
          <w:rFonts w:asciiTheme="minorHAnsi" w:eastAsia="Times New Roman" w:hAnsiTheme="minorHAnsi" w:cstheme="minorHAnsi"/>
          <w:color w:val="000000" w:themeColor="text1"/>
          <w:lang w:val="de-DE" w:eastAsia="en-GB"/>
        </w:rPr>
      </w:pPr>
    </w:p>
    <w:p w14:paraId="67D33C69" w14:textId="77777777" w:rsidR="007A1D8C" w:rsidRPr="007A1D8C" w:rsidRDefault="007A1D8C" w:rsidP="007A1D8C">
      <w:pPr>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Die "</w:t>
      </w:r>
      <w:proofErr w:type="spellStart"/>
      <w:r w:rsidRPr="007A1D8C">
        <w:rPr>
          <w:rFonts w:asciiTheme="minorHAnsi" w:eastAsia="Times New Roman" w:hAnsiTheme="minorHAnsi" w:cstheme="minorHAnsi"/>
          <w:color w:val="000000" w:themeColor="text1"/>
          <w:lang w:val="de-DE" w:eastAsia="en-GB"/>
        </w:rPr>
        <w:t>Enhance</w:t>
      </w:r>
      <w:proofErr w:type="spellEnd"/>
      <w:r w:rsidRPr="007A1D8C">
        <w:rPr>
          <w:rFonts w:asciiTheme="minorHAnsi" w:eastAsia="Times New Roman" w:hAnsiTheme="minorHAnsi" w:cstheme="minorHAnsi"/>
          <w:color w:val="000000" w:themeColor="text1"/>
          <w:lang w:val="de-DE" w:eastAsia="en-GB"/>
        </w:rPr>
        <w:t xml:space="preserve"> Digital Teaching </w:t>
      </w:r>
      <w:proofErr w:type="spellStart"/>
      <w:r w:rsidRPr="007A1D8C">
        <w:rPr>
          <w:rFonts w:asciiTheme="minorHAnsi" w:eastAsia="Times New Roman" w:hAnsiTheme="minorHAnsi" w:cstheme="minorHAnsi"/>
          <w:color w:val="000000" w:themeColor="text1"/>
          <w:lang w:val="de-DE" w:eastAsia="en-GB"/>
        </w:rPr>
        <w:t>Platform</w:t>
      </w:r>
      <w:proofErr w:type="spellEnd"/>
      <w:r w:rsidRPr="007A1D8C">
        <w:rPr>
          <w:rFonts w:asciiTheme="minorHAnsi" w:eastAsia="Times New Roman" w:hAnsiTheme="minorHAnsi" w:cstheme="minorHAnsi"/>
          <w:color w:val="000000" w:themeColor="text1"/>
          <w:lang w:val="de-DE" w:eastAsia="en-GB"/>
        </w:rPr>
        <w:t>" bietet Ressourcen, die Pädagogen dabei helfen sollen, ihre Lehrpraxis unter Einsatz von Technologie zu entwickeln. Besonders hervorzuheben sind hier die Möglichkeiten, die für den Zugang überall, jederzeit und über jedes Gerät vorgeschlagen werden.</w:t>
      </w:r>
    </w:p>
    <w:p w14:paraId="2DC16FFF" w14:textId="77777777" w:rsidR="007A1D8C" w:rsidRPr="007A1D8C" w:rsidRDefault="007A1D8C" w:rsidP="007A1D8C">
      <w:pPr>
        <w:rPr>
          <w:rFonts w:asciiTheme="minorHAnsi" w:eastAsia="Times New Roman" w:hAnsiTheme="minorHAnsi" w:cstheme="minorHAnsi"/>
          <w:color w:val="000000" w:themeColor="text1"/>
          <w:lang w:val="de-DE" w:eastAsia="en-GB"/>
        </w:rPr>
      </w:pPr>
    </w:p>
    <w:p w14:paraId="70F25A08" w14:textId="77777777" w:rsidR="007A1D8C" w:rsidRPr="007A1D8C" w:rsidRDefault="007A1D8C" w:rsidP="007A1D8C">
      <w:pPr>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 xml:space="preserve">Google und Microsoft haben Materialien erstellt, die das Fernlernen während der Corona-Pandemie erleichtern können. Dazu gehören Online-Tutorials zu Videoanrufen, Livestream und Spracheingabe. Beide bieten kostenlosen Zugang und Lernressourcen an, um ihre Funktionen zu präsentieren. </w:t>
      </w:r>
    </w:p>
    <w:p w14:paraId="1C74E14A" w14:textId="77777777" w:rsidR="007A1D8C" w:rsidRPr="007A1D8C" w:rsidRDefault="007A1D8C" w:rsidP="007A1D8C">
      <w:pPr>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 xml:space="preserve"> </w:t>
      </w:r>
    </w:p>
    <w:p w14:paraId="4AF39B70" w14:textId="77777777" w:rsidR="007A1D8C" w:rsidRPr="007A1D8C" w:rsidRDefault="007A1D8C" w:rsidP="007A1D8C">
      <w:pPr>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Wir werden das Bewusstsein und die Fähigkeit der Lehrerinnen und Lehrer fördern, die wertvollsten digitalen Werkzeuge effektiv zu nutzen.</w:t>
      </w:r>
    </w:p>
    <w:p w14:paraId="7E9F036E" w14:textId="77777777" w:rsidR="007A1D8C" w:rsidRPr="007A1D8C" w:rsidRDefault="007A1D8C" w:rsidP="007A1D8C">
      <w:pPr>
        <w:rPr>
          <w:rFonts w:asciiTheme="minorHAnsi" w:eastAsia="Times New Roman" w:hAnsiTheme="minorHAnsi" w:cstheme="minorHAnsi"/>
          <w:color w:val="000000" w:themeColor="text1"/>
          <w:lang w:val="de-DE" w:eastAsia="en-GB"/>
        </w:rPr>
      </w:pPr>
    </w:p>
    <w:p w14:paraId="35539ACF" w14:textId="77777777" w:rsidR="007A1D8C" w:rsidRPr="007A1D8C" w:rsidRDefault="007A1D8C" w:rsidP="007A1D8C">
      <w:pPr>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Dies wird in Form eines digitalen Handbuchs geschehen. Es wird es den Lehrkräften von Kosmetologie- und Wellness-Berufsausbildungskursen ermöglichen, ihre eigenen digitalen Online-Lernressourcen zu erstellen und anzupassen, um den genauen Bedürfnissen ihrer Lernenden im Hinblick auf COVID19 oder künftige Pandemie-Einschränkungen gerecht zu werden, wenn sie aus der Ferne arbeiten müssen.</w:t>
      </w:r>
    </w:p>
    <w:p w14:paraId="6366B6D0" w14:textId="77777777" w:rsidR="007A1D8C" w:rsidRPr="007A1D8C" w:rsidRDefault="007A1D8C" w:rsidP="007A1D8C">
      <w:pPr>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 xml:space="preserve"> </w:t>
      </w:r>
    </w:p>
    <w:p w14:paraId="76802B91" w14:textId="77777777" w:rsidR="007A1D8C" w:rsidRPr="007A1D8C" w:rsidRDefault="007A1D8C" w:rsidP="007A1D8C">
      <w:pPr>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Der genaue Inhalt des Programms wird im Anschluss an die Ergebnisse der in O1 durchzuführenden Analyse entwickelt, aber unsere ersten Untersuchungen deuten darauf hin, dass sie die folgenden Bereiche der digitalen Kompetenz von Lehrkräften umfassen würden:</w:t>
      </w:r>
    </w:p>
    <w:p w14:paraId="2E1449FF" w14:textId="77777777" w:rsidR="007A1D8C" w:rsidRPr="007A1D8C" w:rsidRDefault="007A1D8C" w:rsidP="007A1D8C">
      <w:pPr>
        <w:jc w:val="left"/>
        <w:rPr>
          <w:rFonts w:asciiTheme="minorHAnsi" w:eastAsia="Times New Roman" w:hAnsiTheme="minorHAnsi" w:cstheme="minorHAnsi"/>
          <w:color w:val="000000" w:themeColor="text1"/>
          <w:lang w:val="de-DE" w:eastAsia="en-GB"/>
        </w:rPr>
      </w:pPr>
      <w:r w:rsidRPr="007A1D8C">
        <w:rPr>
          <w:rFonts w:asciiTheme="minorHAnsi" w:eastAsia="Times New Roman" w:hAnsiTheme="minorHAnsi" w:cstheme="minorHAnsi"/>
          <w:color w:val="000000" w:themeColor="text1"/>
          <w:lang w:val="de-DE" w:eastAsia="en-GB"/>
        </w:rPr>
        <w:t xml:space="preserve"> </w:t>
      </w:r>
    </w:p>
    <w:p w14:paraId="5B6779E7" w14:textId="77777777" w:rsidR="007A1D8C" w:rsidRPr="007A1D8C" w:rsidRDefault="007A1D8C" w:rsidP="007A1D8C">
      <w:pPr>
        <w:pStyle w:val="ListParagraph"/>
        <w:numPr>
          <w:ilvl w:val="0"/>
          <w:numId w:val="1"/>
        </w:numPr>
        <w:jc w:val="left"/>
        <w:rPr>
          <w:rFonts w:asciiTheme="minorHAnsi" w:eastAsia="Times New Roman" w:hAnsiTheme="minorHAnsi" w:cstheme="minorHAnsi"/>
          <w:b/>
          <w:bCs/>
          <w:i/>
          <w:iCs/>
          <w:color w:val="000000" w:themeColor="text1"/>
          <w:lang w:val="de-DE" w:eastAsia="en-GB"/>
        </w:rPr>
      </w:pPr>
      <w:r w:rsidRPr="007A1D8C">
        <w:rPr>
          <w:rFonts w:asciiTheme="minorHAnsi" w:eastAsia="Times New Roman" w:hAnsiTheme="minorHAnsi" w:cstheme="minorHAnsi"/>
          <w:b/>
          <w:bCs/>
          <w:i/>
          <w:iCs/>
          <w:color w:val="000000" w:themeColor="text1"/>
          <w:lang w:val="de-DE" w:eastAsia="en-GB"/>
        </w:rPr>
        <w:t>Umgang mit Videobearbeitungssoftware</w:t>
      </w:r>
    </w:p>
    <w:p w14:paraId="2BBC6A96" w14:textId="77777777" w:rsidR="007A1D8C" w:rsidRPr="007A1D8C" w:rsidRDefault="007A1D8C" w:rsidP="007A1D8C">
      <w:pPr>
        <w:pStyle w:val="ListParagraph"/>
        <w:numPr>
          <w:ilvl w:val="0"/>
          <w:numId w:val="1"/>
        </w:numPr>
        <w:jc w:val="left"/>
        <w:rPr>
          <w:rFonts w:asciiTheme="minorHAnsi" w:eastAsia="Times New Roman" w:hAnsiTheme="minorHAnsi" w:cstheme="minorHAnsi"/>
          <w:b/>
          <w:bCs/>
          <w:i/>
          <w:iCs/>
          <w:color w:val="000000" w:themeColor="text1"/>
          <w:lang w:val="de-DE" w:eastAsia="en-GB"/>
        </w:rPr>
      </w:pPr>
      <w:r w:rsidRPr="007A1D8C">
        <w:rPr>
          <w:rFonts w:asciiTheme="minorHAnsi" w:eastAsia="Times New Roman" w:hAnsiTheme="minorHAnsi" w:cstheme="minorHAnsi"/>
          <w:b/>
          <w:bCs/>
          <w:i/>
          <w:iCs/>
          <w:color w:val="000000" w:themeColor="text1"/>
          <w:lang w:val="de-DE" w:eastAsia="en-GB"/>
        </w:rPr>
        <w:t>Wie man wirkungsvolle Kommentare verfasst</w:t>
      </w:r>
    </w:p>
    <w:p w14:paraId="7651C3E5" w14:textId="77777777" w:rsidR="007A1D8C" w:rsidRPr="007A1D8C" w:rsidRDefault="007A1D8C" w:rsidP="007A1D8C">
      <w:pPr>
        <w:pStyle w:val="ListParagraph"/>
        <w:numPr>
          <w:ilvl w:val="0"/>
          <w:numId w:val="1"/>
        </w:numPr>
        <w:jc w:val="left"/>
        <w:rPr>
          <w:rFonts w:asciiTheme="minorHAnsi" w:eastAsia="Times New Roman" w:hAnsiTheme="minorHAnsi" w:cstheme="minorHAnsi"/>
          <w:b/>
          <w:bCs/>
          <w:i/>
          <w:iCs/>
          <w:color w:val="000000" w:themeColor="text1"/>
          <w:lang w:val="de-DE" w:eastAsia="en-GB"/>
        </w:rPr>
      </w:pPr>
      <w:r w:rsidRPr="007A1D8C">
        <w:rPr>
          <w:rFonts w:asciiTheme="minorHAnsi" w:eastAsia="Times New Roman" w:hAnsiTheme="minorHAnsi" w:cstheme="minorHAnsi"/>
          <w:b/>
          <w:bCs/>
          <w:i/>
          <w:iCs/>
          <w:color w:val="000000" w:themeColor="text1"/>
          <w:lang w:val="de-DE" w:eastAsia="en-GB"/>
        </w:rPr>
        <w:t>Wie man statische und dynamische Bildschirmaufnahmen macht</w:t>
      </w:r>
    </w:p>
    <w:p w14:paraId="39D52C5E" w14:textId="77777777" w:rsidR="007A1D8C" w:rsidRPr="007A1D8C" w:rsidRDefault="007A1D8C" w:rsidP="007A1D8C">
      <w:pPr>
        <w:pStyle w:val="ListParagraph"/>
        <w:numPr>
          <w:ilvl w:val="0"/>
          <w:numId w:val="1"/>
        </w:numPr>
        <w:jc w:val="left"/>
        <w:rPr>
          <w:rFonts w:asciiTheme="minorHAnsi" w:eastAsia="Times New Roman" w:hAnsiTheme="minorHAnsi" w:cstheme="minorHAnsi"/>
          <w:b/>
          <w:bCs/>
          <w:i/>
          <w:iCs/>
          <w:color w:val="000000" w:themeColor="text1"/>
          <w:lang w:val="de-DE" w:eastAsia="en-GB"/>
        </w:rPr>
      </w:pPr>
      <w:r w:rsidRPr="007A1D8C">
        <w:rPr>
          <w:rFonts w:asciiTheme="minorHAnsi" w:eastAsia="Times New Roman" w:hAnsiTheme="minorHAnsi" w:cstheme="minorHAnsi"/>
          <w:b/>
          <w:bCs/>
          <w:i/>
          <w:iCs/>
          <w:color w:val="000000" w:themeColor="text1"/>
          <w:lang w:val="de-DE" w:eastAsia="en-GB"/>
        </w:rPr>
        <w:t>Wie man Grafiken erstellt und anpasst</w:t>
      </w:r>
    </w:p>
    <w:p w14:paraId="4213D582" w14:textId="77777777" w:rsidR="007A1D8C" w:rsidRPr="007A1D8C" w:rsidRDefault="007A1D8C" w:rsidP="007A1D8C">
      <w:pPr>
        <w:pStyle w:val="ListParagraph"/>
        <w:numPr>
          <w:ilvl w:val="0"/>
          <w:numId w:val="1"/>
        </w:numPr>
        <w:jc w:val="left"/>
        <w:rPr>
          <w:rFonts w:asciiTheme="minorHAnsi" w:eastAsia="Times New Roman" w:hAnsiTheme="minorHAnsi" w:cstheme="minorHAnsi"/>
          <w:b/>
          <w:bCs/>
          <w:i/>
          <w:iCs/>
          <w:color w:val="000000" w:themeColor="text1"/>
          <w:lang w:val="de-DE" w:eastAsia="en-GB"/>
        </w:rPr>
      </w:pPr>
      <w:r w:rsidRPr="007A1D8C">
        <w:rPr>
          <w:rFonts w:asciiTheme="minorHAnsi" w:eastAsia="Times New Roman" w:hAnsiTheme="minorHAnsi" w:cstheme="minorHAnsi"/>
          <w:b/>
          <w:bCs/>
          <w:i/>
          <w:iCs/>
          <w:color w:val="000000" w:themeColor="text1"/>
          <w:lang w:val="de-DE" w:eastAsia="en-GB"/>
        </w:rPr>
        <w:t xml:space="preserve">Anpassung und Änderung von </w:t>
      </w:r>
      <w:proofErr w:type="spellStart"/>
      <w:r w:rsidRPr="007A1D8C">
        <w:rPr>
          <w:rFonts w:asciiTheme="minorHAnsi" w:eastAsia="Times New Roman" w:hAnsiTheme="minorHAnsi" w:cstheme="minorHAnsi"/>
          <w:b/>
          <w:bCs/>
          <w:i/>
          <w:iCs/>
          <w:color w:val="000000" w:themeColor="text1"/>
          <w:lang w:val="de-DE" w:eastAsia="en-GB"/>
        </w:rPr>
        <w:t>Beispielvideotutorials</w:t>
      </w:r>
      <w:proofErr w:type="spellEnd"/>
      <w:r w:rsidRPr="007A1D8C">
        <w:rPr>
          <w:rFonts w:asciiTheme="minorHAnsi" w:eastAsia="Times New Roman" w:hAnsiTheme="minorHAnsi" w:cstheme="minorHAnsi"/>
          <w:b/>
          <w:bCs/>
          <w:i/>
          <w:iCs/>
          <w:color w:val="000000" w:themeColor="text1"/>
          <w:lang w:val="de-DE" w:eastAsia="en-GB"/>
        </w:rPr>
        <w:t>, interaktiven Lernaktivitäten und Musterantworten</w:t>
      </w:r>
    </w:p>
    <w:p w14:paraId="0DF2C162" w14:textId="77777777" w:rsidR="007A1D8C" w:rsidRPr="007A1D8C" w:rsidRDefault="007A1D8C" w:rsidP="007A1D8C">
      <w:pPr>
        <w:pStyle w:val="ListParagraph"/>
        <w:numPr>
          <w:ilvl w:val="0"/>
          <w:numId w:val="1"/>
        </w:numPr>
        <w:jc w:val="left"/>
        <w:rPr>
          <w:rFonts w:asciiTheme="minorHAnsi" w:eastAsia="Times New Roman" w:hAnsiTheme="minorHAnsi" w:cstheme="minorHAnsi"/>
          <w:b/>
          <w:bCs/>
          <w:i/>
          <w:iCs/>
          <w:color w:val="000000" w:themeColor="text1"/>
          <w:lang w:val="de-DE" w:eastAsia="en-GB"/>
        </w:rPr>
      </w:pPr>
      <w:r w:rsidRPr="007A1D8C">
        <w:rPr>
          <w:rFonts w:asciiTheme="minorHAnsi" w:eastAsia="Times New Roman" w:hAnsiTheme="minorHAnsi" w:cstheme="minorHAnsi"/>
          <w:b/>
          <w:bCs/>
          <w:i/>
          <w:iCs/>
          <w:color w:val="000000" w:themeColor="text1"/>
          <w:lang w:val="de-DE" w:eastAsia="en-GB"/>
        </w:rPr>
        <w:t>Wie man einen YouTube-Kanal erstellt und fertige Tutorials, Lernaktivitäten und Antworten hochlädt</w:t>
      </w:r>
    </w:p>
    <w:p w14:paraId="34F18852" w14:textId="77777777" w:rsidR="007A1D8C" w:rsidRPr="007A1D8C" w:rsidRDefault="007A1D8C" w:rsidP="007A1D8C">
      <w:pPr>
        <w:pStyle w:val="ListParagraph"/>
        <w:numPr>
          <w:ilvl w:val="0"/>
          <w:numId w:val="1"/>
        </w:numPr>
        <w:jc w:val="left"/>
        <w:rPr>
          <w:rFonts w:asciiTheme="minorHAnsi" w:eastAsia="Times New Roman" w:hAnsiTheme="minorHAnsi" w:cstheme="minorHAnsi"/>
          <w:b/>
          <w:bCs/>
          <w:i/>
          <w:iCs/>
          <w:color w:val="000000" w:themeColor="text1"/>
          <w:lang w:val="de-DE" w:eastAsia="en-GB"/>
        </w:rPr>
      </w:pPr>
      <w:r w:rsidRPr="007A1D8C">
        <w:rPr>
          <w:rFonts w:asciiTheme="minorHAnsi" w:eastAsia="Times New Roman" w:hAnsiTheme="minorHAnsi" w:cstheme="minorHAnsi"/>
          <w:b/>
          <w:bCs/>
          <w:i/>
          <w:iCs/>
          <w:color w:val="000000" w:themeColor="text1"/>
          <w:lang w:val="de-DE" w:eastAsia="en-GB"/>
        </w:rPr>
        <w:t>Wie man Kommunikationsanwendungen zur effektiven Fernüberwachung von Auszubildenden einsetzt</w:t>
      </w:r>
    </w:p>
    <w:p w14:paraId="3DE12396" w14:textId="77777777" w:rsidR="007C5DF6" w:rsidRPr="007A1D8C" w:rsidRDefault="007C5DF6" w:rsidP="00743D3D">
      <w:pPr>
        <w:pStyle w:val="ListParagraph"/>
        <w:jc w:val="left"/>
        <w:rPr>
          <w:rFonts w:asciiTheme="minorHAnsi" w:hAnsiTheme="minorHAnsi" w:cstheme="minorHAnsi"/>
          <w:highlight w:val="yellow"/>
          <w:lang w:val="de-DE"/>
        </w:rPr>
      </w:pPr>
    </w:p>
    <w:p w14:paraId="1594074E" w14:textId="77777777" w:rsidR="007A1D8C" w:rsidRPr="007A1D8C" w:rsidRDefault="007A1D8C" w:rsidP="007A1D8C">
      <w:pPr>
        <w:pStyle w:val="ListParagraph"/>
        <w:ind w:left="0"/>
        <w:jc w:val="left"/>
        <w:rPr>
          <w:rFonts w:asciiTheme="minorHAnsi" w:hAnsiTheme="minorHAnsi" w:cstheme="minorHAnsi"/>
          <w:lang w:val="de-DE"/>
        </w:rPr>
      </w:pPr>
      <w:bookmarkStart w:id="3" w:name="_Hlk177036712"/>
      <w:r w:rsidRPr="007A1D8C">
        <w:rPr>
          <w:rFonts w:asciiTheme="minorHAnsi" w:hAnsiTheme="minorHAnsi" w:cstheme="minorHAnsi"/>
          <w:lang w:val="de-DE"/>
        </w:rPr>
        <w:t xml:space="preserve">Nachfolgend finden Sie Hyperlinks zu den Modulen zur Entwicklung digitaler Kompetenzen für die sieben oben genannten Themen, jeweils mit einem </w:t>
      </w:r>
      <w:proofErr w:type="spellStart"/>
      <w:r w:rsidRPr="007A1D8C">
        <w:rPr>
          <w:rFonts w:asciiTheme="minorHAnsi" w:hAnsiTheme="minorHAnsi" w:cstheme="minorHAnsi"/>
          <w:lang w:val="de-DE"/>
        </w:rPr>
        <w:t>Videotutorial</w:t>
      </w:r>
      <w:proofErr w:type="spellEnd"/>
      <w:r w:rsidRPr="007A1D8C">
        <w:rPr>
          <w:rFonts w:asciiTheme="minorHAnsi" w:hAnsiTheme="minorHAnsi" w:cstheme="minorHAnsi"/>
          <w:lang w:val="de-DE"/>
        </w:rPr>
        <w:t>, Herausforderungen und Anleitungen, die im Rahmen des DSKILTI-Projekts in 6 Sprachen entwickelt wurden:</w:t>
      </w:r>
    </w:p>
    <w:p w14:paraId="6AE8EB4A" w14:textId="77777777" w:rsidR="007A1D8C" w:rsidRPr="007A1D8C" w:rsidRDefault="007A1D8C" w:rsidP="007A1D8C">
      <w:pPr>
        <w:rPr>
          <w:rFonts w:asciiTheme="minorHAnsi" w:hAnsiTheme="minorHAnsi" w:cstheme="minorHAnsi"/>
          <w:lang w:val="de-DE"/>
        </w:rPr>
      </w:pPr>
    </w:p>
    <w:p w14:paraId="04975951" w14:textId="77777777" w:rsidR="007A1D8C" w:rsidRPr="007A1D8C" w:rsidRDefault="007A1D8C" w:rsidP="007A1D8C">
      <w:pPr>
        <w:rPr>
          <w:rFonts w:asciiTheme="minorHAnsi" w:hAnsiTheme="minorHAnsi" w:cstheme="minorHAnsi"/>
          <w:lang w:val="de-DE"/>
        </w:rPr>
      </w:pPr>
    </w:p>
    <w:tbl>
      <w:tblPr>
        <w:tblStyle w:val="TableGrid"/>
        <w:tblW w:w="9782" w:type="dxa"/>
        <w:tblInd w:w="-431" w:type="dxa"/>
        <w:tblLook w:val="04A0" w:firstRow="1" w:lastRow="0" w:firstColumn="1" w:lastColumn="0" w:noHBand="0" w:noVBand="1"/>
      </w:tblPr>
      <w:tblGrid>
        <w:gridCol w:w="1329"/>
        <w:gridCol w:w="4624"/>
        <w:gridCol w:w="3829"/>
      </w:tblGrid>
      <w:tr w:rsidR="007A1D8C" w:rsidRPr="007A1D8C" w14:paraId="4047D32B" w14:textId="77777777" w:rsidTr="00ED6D68">
        <w:tc>
          <w:tcPr>
            <w:tcW w:w="1329" w:type="dxa"/>
            <w:shd w:val="clear" w:color="auto" w:fill="D9D9D9" w:themeFill="background1" w:themeFillShade="D9"/>
          </w:tcPr>
          <w:p w14:paraId="3D4A2D67" w14:textId="77777777" w:rsidR="007A1D8C" w:rsidRPr="007A1D8C" w:rsidRDefault="007A1D8C" w:rsidP="00ED6D68">
            <w:pPr>
              <w:rPr>
                <w:rFonts w:asciiTheme="minorHAnsi" w:hAnsiTheme="minorHAnsi" w:cstheme="minorHAnsi"/>
                <w:b/>
                <w:bCs/>
                <w:lang w:val="de-DE"/>
              </w:rPr>
            </w:pPr>
            <w:r w:rsidRPr="007A1D8C">
              <w:rPr>
                <w:rFonts w:asciiTheme="minorHAnsi" w:hAnsiTheme="minorHAnsi" w:cstheme="minorHAnsi"/>
                <w:b/>
                <w:bCs/>
                <w:lang w:val="de-DE"/>
              </w:rPr>
              <w:t>Sprache</w:t>
            </w:r>
          </w:p>
        </w:tc>
        <w:tc>
          <w:tcPr>
            <w:tcW w:w="4624" w:type="dxa"/>
            <w:shd w:val="clear" w:color="auto" w:fill="D9D9D9" w:themeFill="background1" w:themeFillShade="D9"/>
          </w:tcPr>
          <w:p w14:paraId="61BC8C00" w14:textId="77777777" w:rsidR="007A1D8C" w:rsidRPr="007A1D8C" w:rsidRDefault="007A1D8C" w:rsidP="00ED6D68">
            <w:pPr>
              <w:rPr>
                <w:rFonts w:asciiTheme="minorHAnsi" w:hAnsiTheme="minorHAnsi" w:cstheme="minorHAnsi"/>
                <w:b/>
                <w:bCs/>
                <w:lang w:val="de-DE"/>
              </w:rPr>
            </w:pPr>
            <w:r w:rsidRPr="007A1D8C">
              <w:rPr>
                <w:rFonts w:asciiTheme="minorHAnsi" w:hAnsiTheme="minorHAnsi" w:cstheme="minorHAnsi"/>
                <w:b/>
                <w:bCs/>
                <w:lang w:val="de-DE"/>
              </w:rPr>
              <w:t>DSKILTI Ausgang</w:t>
            </w:r>
          </w:p>
        </w:tc>
        <w:tc>
          <w:tcPr>
            <w:tcW w:w="3829" w:type="dxa"/>
            <w:shd w:val="clear" w:color="auto" w:fill="D9D9D9" w:themeFill="background1" w:themeFillShade="D9"/>
          </w:tcPr>
          <w:p w14:paraId="1953D610" w14:textId="77777777" w:rsidR="007A1D8C" w:rsidRPr="007A1D8C" w:rsidRDefault="007A1D8C" w:rsidP="00ED6D68">
            <w:pPr>
              <w:rPr>
                <w:rFonts w:asciiTheme="minorHAnsi" w:hAnsiTheme="minorHAnsi" w:cstheme="minorHAnsi"/>
                <w:b/>
                <w:bCs/>
                <w:lang w:val="de-DE"/>
              </w:rPr>
            </w:pPr>
            <w:r w:rsidRPr="007A1D8C">
              <w:rPr>
                <w:rFonts w:asciiTheme="minorHAnsi" w:hAnsiTheme="minorHAnsi" w:cstheme="minorHAnsi"/>
                <w:b/>
                <w:bCs/>
                <w:lang w:val="de-DE"/>
              </w:rPr>
              <w:t>Einfacher Download-Link</w:t>
            </w:r>
          </w:p>
        </w:tc>
      </w:tr>
      <w:tr w:rsidR="007A1D8C" w:rsidRPr="007A1D8C" w14:paraId="144B92D2" w14:textId="77777777" w:rsidTr="00ED6D68">
        <w:tc>
          <w:tcPr>
            <w:tcW w:w="1329" w:type="dxa"/>
            <w:shd w:val="clear" w:color="auto" w:fill="D9D9D9" w:themeFill="background1" w:themeFillShade="D9"/>
          </w:tcPr>
          <w:p w14:paraId="1E7CEAAC" w14:textId="77777777" w:rsidR="007A1D8C" w:rsidRPr="007A1D8C" w:rsidRDefault="007A1D8C" w:rsidP="00ED6D68">
            <w:pPr>
              <w:rPr>
                <w:rFonts w:asciiTheme="minorHAnsi" w:hAnsiTheme="minorHAnsi" w:cstheme="minorHAnsi"/>
                <w:b/>
                <w:bCs/>
                <w:sz w:val="20"/>
                <w:szCs w:val="20"/>
                <w:lang w:val="de-DE"/>
              </w:rPr>
            </w:pPr>
            <w:r w:rsidRPr="007A1D8C">
              <w:rPr>
                <w:rFonts w:asciiTheme="minorHAnsi" w:hAnsiTheme="minorHAnsi" w:cstheme="minorHAnsi"/>
                <w:b/>
                <w:bCs/>
                <w:sz w:val="20"/>
                <w:szCs w:val="20"/>
                <w:lang w:val="de-DE"/>
              </w:rPr>
              <w:t>Englisch</w:t>
            </w:r>
          </w:p>
        </w:tc>
        <w:tc>
          <w:tcPr>
            <w:tcW w:w="4624" w:type="dxa"/>
          </w:tcPr>
          <w:p w14:paraId="394377FD" w14:textId="77777777" w:rsidR="007A1D8C" w:rsidRPr="007A1D8C" w:rsidRDefault="007A1D8C" w:rsidP="00ED6D68">
            <w:pPr>
              <w:rPr>
                <w:rFonts w:asciiTheme="minorHAnsi" w:hAnsiTheme="minorHAnsi" w:cstheme="minorHAnsi"/>
                <w:bCs/>
                <w:sz w:val="18"/>
                <w:szCs w:val="18"/>
                <w:lang w:val="de-DE"/>
              </w:rPr>
            </w:pPr>
            <w:r w:rsidRPr="007A1D8C">
              <w:rPr>
                <w:rFonts w:asciiTheme="minorHAnsi" w:hAnsiTheme="minorHAnsi" w:cstheme="minorHAnsi"/>
                <w:bCs/>
                <w:sz w:val="18"/>
                <w:szCs w:val="18"/>
                <w:lang w:val="de-DE"/>
              </w:rPr>
              <w:t>1.2. DSKILTI Module 1-8 für Berufsbildungstutoren mit Herausforderungen und Anleitung DE</w:t>
            </w:r>
          </w:p>
        </w:tc>
        <w:tc>
          <w:tcPr>
            <w:tcW w:w="3829" w:type="dxa"/>
          </w:tcPr>
          <w:p w14:paraId="6C5F04E4" w14:textId="77777777" w:rsidR="007A1D8C" w:rsidRPr="007A1D8C" w:rsidRDefault="007A1D8C" w:rsidP="00ED6D68">
            <w:pPr>
              <w:rPr>
                <w:rFonts w:asciiTheme="minorHAnsi" w:hAnsiTheme="minorHAnsi" w:cstheme="minorHAnsi"/>
                <w:sz w:val="18"/>
                <w:szCs w:val="18"/>
                <w:lang w:val="de-DE"/>
              </w:rPr>
            </w:pPr>
            <w:hyperlink r:id="rId10" w:history="1">
              <w:r w:rsidRPr="007A1D8C">
                <w:rPr>
                  <w:rStyle w:val="Hyperlink"/>
                  <w:rFonts w:asciiTheme="minorHAnsi" w:hAnsiTheme="minorHAnsi" w:cstheme="minorHAnsi"/>
                  <w:sz w:val="18"/>
                  <w:szCs w:val="18"/>
                  <w:lang w:val="de-DE"/>
                </w:rPr>
                <w:t xml:space="preserve">https://bit.ly/3OaPqWx </w:t>
              </w:r>
            </w:hyperlink>
          </w:p>
        </w:tc>
      </w:tr>
      <w:tr w:rsidR="007A1D8C" w:rsidRPr="007A1D8C" w14:paraId="0BA43B16" w14:textId="77777777" w:rsidTr="00ED6D68">
        <w:tc>
          <w:tcPr>
            <w:tcW w:w="1329" w:type="dxa"/>
            <w:shd w:val="clear" w:color="auto" w:fill="D9D9D9" w:themeFill="background1" w:themeFillShade="D9"/>
          </w:tcPr>
          <w:p w14:paraId="324C3CA9" w14:textId="77777777" w:rsidR="007A1D8C" w:rsidRPr="007A1D8C" w:rsidRDefault="007A1D8C" w:rsidP="00ED6D68">
            <w:pPr>
              <w:rPr>
                <w:rFonts w:asciiTheme="minorHAnsi" w:hAnsiTheme="minorHAnsi" w:cstheme="minorHAnsi"/>
                <w:b/>
                <w:bCs/>
                <w:sz w:val="20"/>
                <w:szCs w:val="20"/>
                <w:lang w:val="de-DE"/>
              </w:rPr>
            </w:pPr>
            <w:r w:rsidRPr="007A1D8C">
              <w:rPr>
                <w:rFonts w:asciiTheme="minorHAnsi" w:hAnsiTheme="minorHAnsi" w:cstheme="minorHAnsi"/>
                <w:b/>
                <w:bCs/>
                <w:sz w:val="20"/>
                <w:szCs w:val="20"/>
                <w:lang w:val="de-DE"/>
              </w:rPr>
              <w:t>Französisch</w:t>
            </w:r>
          </w:p>
        </w:tc>
        <w:tc>
          <w:tcPr>
            <w:tcW w:w="4624" w:type="dxa"/>
          </w:tcPr>
          <w:p w14:paraId="31BFE5FA" w14:textId="77777777" w:rsidR="007A1D8C" w:rsidRPr="007A1D8C" w:rsidRDefault="007A1D8C" w:rsidP="00ED6D68">
            <w:pPr>
              <w:rPr>
                <w:rFonts w:asciiTheme="minorHAnsi" w:hAnsiTheme="minorHAnsi" w:cstheme="minorHAnsi"/>
                <w:sz w:val="18"/>
                <w:szCs w:val="18"/>
                <w:lang w:val="de-DE"/>
              </w:rPr>
            </w:pPr>
            <w:r w:rsidRPr="007A1D8C">
              <w:rPr>
                <w:rFonts w:asciiTheme="minorHAnsi" w:hAnsiTheme="minorHAnsi" w:cstheme="minorHAnsi"/>
                <w:sz w:val="18"/>
                <w:szCs w:val="18"/>
                <w:lang w:val="de-DE"/>
              </w:rPr>
              <w:t>1.2. Module 1 bis 8 von DSKILTI für Lehrkräfte in der beruflichen Bildung mit Problemen und Ratschlägen FR</w:t>
            </w:r>
          </w:p>
        </w:tc>
        <w:tc>
          <w:tcPr>
            <w:tcW w:w="3829" w:type="dxa"/>
          </w:tcPr>
          <w:p w14:paraId="29E685B5" w14:textId="77777777" w:rsidR="007A1D8C" w:rsidRPr="007A1D8C" w:rsidRDefault="007A1D8C" w:rsidP="00ED6D68">
            <w:pPr>
              <w:rPr>
                <w:rFonts w:asciiTheme="minorHAnsi" w:hAnsiTheme="minorHAnsi" w:cstheme="minorHAnsi"/>
                <w:sz w:val="18"/>
                <w:szCs w:val="18"/>
                <w:lang w:val="de-DE"/>
              </w:rPr>
            </w:pPr>
            <w:hyperlink r:id="rId11" w:history="1">
              <w:r w:rsidRPr="007A1D8C">
                <w:rPr>
                  <w:rStyle w:val="Hyperlink"/>
                  <w:rFonts w:asciiTheme="minorHAnsi" w:hAnsiTheme="minorHAnsi" w:cstheme="minorHAnsi"/>
                  <w:sz w:val="18"/>
                  <w:szCs w:val="18"/>
                  <w:lang w:val="de-DE"/>
                </w:rPr>
                <w:t xml:space="preserve">https://bit.ly/3M7xHg1 </w:t>
              </w:r>
            </w:hyperlink>
          </w:p>
        </w:tc>
      </w:tr>
      <w:tr w:rsidR="007A1D8C" w:rsidRPr="007A1D8C" w14:paraId="3E6A3769" w14:textId="77777777" w:rsidTr="00ED6D68">
        <w:tc>
          <w:tcPr>
            <w:tcW w:w="1329" w:type="dxa"/>
            <w:shd w:val="clear" w:color="auto" w:fill="D9D9D9" w:themeFill="background1" w:themeFillShade="D9"/>
          </w:tcPr>
          <w:p w14:paraId="367B75A9" w14:textId="77777777" w:rsidR="007A1D8C" w:rsidRPr="007A1D8C" w:rsidRDefault="007A1D8C" w:rsidP="00ED6D68">
            <w:pPr>
              <w:rPr>
                <w:rFonts w:asciiTheme="minorHAnsi" w:hAnsiTheme="minorHAnsi" w:cstheme="minorHAnsi"/>
                <w:b/>
                <w:bCs/>
                <w:sz w:val="20"/>
                <w:szCs w:val="20"/>
                <w:lang w:val="de-DE"/>
              </w:rPr>
            </w:pPr>
            <w:r w:rsidRPr="007A1D8C">
              <w:rPr>
                <w:rFonts w:asciiTheme="minorHAnsi" w:hAnsiTheme="minorHAnsi" w:cstheme="minorHAnsi"/>
                <w:b/>
                <w:bCs/>
                <w:sz w:val="20"/>
                <w:szCs w:val="20"/>
                <w:lang w:val="de-DE"/>
              </w:rPr>
              <w:lastRenderedPageBreak/>
              <w:t>Deutsch</w:t>
            </w:r>
          </w:p>
        </w:tc>
        <w:tc>
          <w:tcPr>
            <w:tcW w:w="4624" w:type="dxa"/>
          </w:tcPr>
          <w:p w14:paraId="395DB6DA" w14:textId="77777777" w:rsidR="007A1D8C" w:rsidRPr="007A1D8C" w:rsidRDefault="007A1D8C" w:rsidP="00ED6D68">
            <w:pPr>
              <w:rPr>
                <w:rFonts w:asciiTheme="minorHAnsi" w:hAnsiTheme="minorHAnsi" w:cstheme="minorHAnsi"/>
                <w:sz w:val="18"/>
                <w:szCs w:val="18"/>
                <w:lang w:val="de-DE"/>
              </w:rPr>
            </w:pPr>
            <w:r w:rsidRPr="007A1D8C">
              <w:rPr>
                <w:rFonts w:asciiTheme="minorHAnsi" w:hAnsiTheme="minorHAnsi" w:cstheme="minorHAnsi"/>
                <w:sz w:val="18"/>
                <w:szCs w:val="18"/>
                <w:lang w:val="de-DE"/>
              </w:rPr>
              <w:t>1.2. DSKILTI Modul 1-8 für Ausbilder in der Berufsbildung mit Herausforderungen und Anleitung DE</w:t>
            </w:r>
          </w:p>
        </w:tc>
        <w:tc>
          <w:tcPr>
            <w:tcW w:w="3829" w:type="dxa"/>
          </w:tcPr>
          <w:p w14:paraId="5B3C9698" w14:textId="77777777" w:rsidR="007A1D8C" w:rsidRPr="007A1D8C" w:rsidRDefault="007A1D8C" w:rsidP="00ED6D68">
            <w:pPr>
              <w:rPr>
                <w:rFonts w:asciiTheme="minorHAnsi" w:hAnsiTheme="minorHAnsi" w:cstheme="minorHAnsi"/>
                <w:sz w:val="18"/>
                <w:szCs w:val="18"/>
                <w:lang w:val="de-DE"/>
              </w:rPr>
            </w:pPr>
            <w:hyperlink r:id="rId12" w:history="1">
              <w:r w:rsidRPr="007A1D8C">
                <w:rPr>
                  <w:rStyle w:val="Hyperlink"/>
                  <w:rFonts w:asciiTheme="minorHAnsi" w:hAnsiTheme="minorHAnsi" w:cstheme="minorHAnsi"/>
                  <w:sz w:val="18"/>
                  <w:szCs w:val="18"/>
                  <w:lang w:val="de-DE"/>
                </w:rPr>
                <w:t xml:space="preserve">https://bit.ly/3IbiDNo </w:t>
              </w:r>
            </w:hyperlink>
          </w:p>
        </w:tc>
      </w:tr>
      <w:tr w:rsidR="007A1D8C" w:rsidRPr="007A1D8C" w14:paraId="03081DDF" w14:textId="77777777" w:rsidTr="00ED6D68">
        <w:tc>
          <w:tcPr>
            <w:tcW w:w="1329" w:type="dxa"/>
            <w:shd w:val="clear" w:color="auto" w:fill="D9D9D9" w:themeFill="background1" w:themeFillShade="D9"/>
          </w:tcPr>
          <w:p w14:paraId="0BDC8A18" w14:textId="77777777" w:rsidR="007A1D8C" w:rsidRPr="007A1D8C" w:rsidRDefault="007A1D8C" w:rsidP="00ED6D68">
            <w:pPr>
              <w:rPr>
                <w:rFonts w:asciiTheme="minorHAnsi" w:hAnsiTheme="minorHAnsi" w:cstheme="minorHAnsi"/>
                <w:b/>
                <w:bCs/>
                <w:sz w:val="20"/>
                <w:szCs w:val="20"/>
                <w:lang w:val="de-DE"/>
              </w:rPr>
            </w:pPr>
            <w:r w:rsidRPr="007A1D8C">
              <w:rPr>
                <w:rFonts w:asciiTheme="minorHAnsi" w:hAnsiTheme="minorHAnsi" w:cstheme="minorHAnsi"/>
                <w:b/>
                <w:bCs/>
                <w:sz w:val="20"/>
                <w:szCs w:val="20"/>
                <w:lang w:val="de-DE"/>
              </w:rPr>
              <w:t>Italienisch</w:t>
            </w:r>
          </w:p>
        </w:tc>
        <w:tc>
          <w:tcPr>
            <w:tcW w:w="4624" w:type="dxa"/>
          </w:tcPr>
          <w:p w14:paraId="26AA711E" w14:textId="77777777" w:rsidR="007A1D8C" w:rsidRPr="007A1D8C" w:rsidRDefault="007A1D8C" w:rsidP="00ED6D68">
            <w:pPr>
              <w:rPr>
                <w:rFonts w:asciiTheme="minorHAnsi" w:hAnsiTheme="minorHAnsi" w:cstheme="minorHAnsi"/>
                <w:sz w:val="18"/>
                <w:szCs w:val="18"/>
                <w:lang w:val="de-DE"/>
              </w:rPr>
            </w:pPr>
            <w:r w:rsidRPr="007A1D8C">
              <w:rPr>
                <w:rFonts w:asciiTheme="minorHAnsi" w:hAnsiTheme="minorHAnsi" w:cstheme="minorHAnsi"/>
                <w:sz w:val="18"/>
                <w:szCs w:val="18"/>
                <w:lang w:val="de-DE"/>
              </w:rPr>
              <w:t>1.2. DSKILTI Module 1-8 für IFP-Tutoren mit Hilfe von Leitfäden und IT</w:t>
            </w:r>
          </w:p>
        </w:tc>
        <w:tc>
          <w:tcPr>
            <w:tcW w:w="3829" w:type="dxa"/>
          </w:tcPr>
          <w:p w14:paraId="73C260CA" w14:textId="77777777" w:rsidR="007A1D8C" w:rsidRPr="007A1D8C" w:rsidRDefault="007A1D8C" w:rsidP="00ED6D68">
            <w:pPr>
              <w:rPr>
                <w:rFonts w:asciiTheme="minorHAnsi" w:hAnsiTheme="minorHAnsi" w:cstheme="minorHAnsi"/>
                <w:sz w:val="18"/>
                <w:szCs w:val="18"/>
                <w:lang w:val="de-DE"/>
              </w:rPr>
            </w:pPr>
            <w:hyperlink r:id="rId13" w:history="1">
              <w:r w:rsidRPr="007A1D8C">
                <w:rPr>
                  <w:rStyle w:val="Hyperlink"/>
                  <w:rFonts w:asciiTheme="minorHAnsi" w:hAnsiTheme="minorHAnsi" w:cstheme="minorHAnsi"/>
                  <w:sz w:val="18"/>
                  <w:szCs w:val="18"/>
                  <w:lang w:val="de-DE"/>
                </w:rPr>
                <w:t xml:space="preserve">https://bit.ly/3M33e2R </w:t>
              </w:r>
            </w:hyperlink>
          </w:p>
        </w:tc>
      </w:tr>
      <w:tr w:rsidR="007A1D8C" w:rsidRPr="007A1D8C" w14:paraId="47962973" w14:textId="77777777" w:rsidTr="00ED6D68">
        <w:tc>
          <w:tcPr>
            <w:tcW w:w="1329" w:type="dxa"/>
            <w:shd w:val="clear" w:color="auto" w:fill="D9D9D9" w:themeFill="background1" w:themeFillShade="D9"/>
          </w:tcPr>
          <w:p w14:paraId="696EAA7B" w14:textId="77777777" w:rsidR="007A1D8C" w:rsidRPr="007A1D8C" w:rsidRDefault="007A1D8C" w:rsidP="00ED6D68">
            <w:pPr>
              <w:rPr>
                <w:rFonts w:asciiTheme="minorHAnsi" w:hAnsiTheme="minorHAnsi" w:cstheme="minorHAnsi"/>
                <w:b/>
                <w:bCs/>
                <w:sz w:val="20"/>
                <w:szCs w:val="20"/>
                <w:lang w:val="de-DE"/>
              </w:rPr>
            </w:pPr>
            <w:r w:rsidRPr="007A1D8C">
              <w:rPr>
                <w:rFonts w:asciiTheme="minorHAnsi" w:hAnsiTheme="minorHAnsi" w:cstheme="minorHAnsi"/>
                <w:b/>
                <w:bCs/>
                <w:sz w:val="20"/>
                <w:szCs w:val="20"/>
                <w:lang w:val="de-DE"/>
              </w:rPr>
              <w:t>Portugiesisch</w:t>
            </w:r>
          </w:p>
        </w:tc>
        <w:tc>
          <w:tcPr>
            <w:tcW w:w="4624" w:type="dxa"/>
          </w:tcPr>
          <w:p w14:paraId="558F32E9" w14:textId="77777777" w:rsidR="007A1D8C" w:rsidRPr="007A1D8C" w:rsidRDefault="007A1D8C" w:rsidP="00ED6D68">
            <w:pPr>
              <w:rPr>
                <w:rFonts w:asciiTheme="minorHAnsi" w:hAnsiTheme="minorHAnsi" w:cstheme="minorHAnsi"/>
                <w:sz w:val="18"/>
                <w:szCs w:val="18"/>
                <w:lang w:val="de-DE"/>
              </w:rPr>
            </w:pPr>
            <w:r w:rsidRPr="007A1D8C">
              <w:rPr>
                <w:rFonts w:asciiTheme="minorHAnsi" w:hAnsiTheme="minorHAnsi" w:cstheme="minorHAnsi"/>
                <w:sz w:val="18"/>
                <w:szCs w:val="18"/>
                <w:lang w:val="de-DE"/>
              </w:rPr>
              <w:t>1.2. Module 1-8 von DSKILTI für Tutoren von EFP mit Herausforderungen und Anleitung PT</w:t>
            </w:r>
          </w:p>
        </w:tc>
        <w:tc>
          <w:tcPr>
            <w:tcW w:w="3829" w:type="dxa"/>
          </w:tcPr>
          <w:p w14:paraId="71A0F9A5" w14:textId="77777777" w:rsidR="007A1D8C" w:rsidRPr="007A1D8C" w:rsidRDefault="007A1D8C" w:rsidP="00ED6D68">
            <w:pPr>
              <w:rPr>
                <w:rFonts w:asciiTheme="minorHAnsi" w:hAnsiTheme="minorHAnsi" w:cstheme="minorHAnsi"/>
                <w:sz w:val="18"/>
                <w:szCs w:val="18"/>
                <w:lang w:val="de-DE"/>
              </w:rPr>
            </w:pPr>
            <w:hyperlink r:id="rId14" w:history="1">
              <w:r w:rsidRPr="007A1D8C">
                <w:rPr>
                  <w:rStyle w:val="Hyperlink"/>
                  <w:rFonts w:asciiTheme="minorHAnsi" w:hAnsiTheme="minorHAnsi" w:cstheme="minorHAnsi"/>
                  <w:sz w:val="18"/>
                  <w:szCs w:val="18"/>
                  <w:lang w:val="de-DE"/>
                </w:rPr>
                <w:t xml:space="preserve">https://bit.ly/3IdPFfX </w:t>
              </w:r>
            </w:hyperlink>
          </w:p>
        </w:tc>
      </w:tr>
      <w:tr w:rsidR="007A1D8C" w:rsidRPr="007A1D8C" w14:paraId="79950F10" w14:textId="77777777" w:rsidTr="00ED6D68">
        <w:tc>
          <w:tcPr>
            <w:tcW w:w="1329" w:type="dxa"/>
            <w:shd w:val="clear" w:color="auto" w:fill="D9D9D9" w:themeFill="background1" w:themeFillShade="D9"/>
          </w:tcPr>
          <w:p w14:paraId="66C0FA04" w14:textId="77777777" w:rsidR="007A1D8C" w:rsidRPr="007A1D8C" w:rsidRDefault="007A1D8C" w:rsidP="00ED6D68">
            <w:pPr>
              <w:rPr>
                <w:rFonts w:asciiTheme="minorHAnsi" w:hAnsiTheme="minorHAnsi" w:cstheme="minorHAnsi"/>
                <w:b/>
                <w:bCs/>
                <w:sz w:val="20"/>
                <w:szCs w:val="20"/>
                <w:lang w:val="de-DE"/>
              </w:rPr>
            </w:pPr>
            <w:r w:rsidRPr="007A1D8C">
              <w:rPr>
                <w:rFonts w:asciiTheme="minorHAnsi" w:hAnsiTheme="minorHAnsi" w:cstheme="minorHAnsi"/>
                <w:b/>
                <w:bCs/>
                <w:sz w:val="20"/>
                <w:szCs w:val="20"/>
                <w:lang w:val="de-DE"/>
              </w:rPr>
              <w:t>Spanisch</w:t>
            </w:r>
          </w:p>
        </w:tc>
        <w:tc>
          <w:tcPr>
            <w:tcW w:w="4624" w:type="dxa"/>
          </w:tcPr>
          <w:p w14:paraId="1444521C" w14:textId="77777777" w:rsidR="007A1D8C" w:rsidRPr="007A1D8C" w:rsidRDefault="007A1D8C" w:rsidP="00ED6D68">
            <w:pPr>
              <w:rPr>
                <w:rFonts w:asciiTheme="minorHAnsi" w:hAnsiTheme="minorHAnsi" w:cstheme="minorHAnsi"/>
                <w:sz w:val="18"/>
                <w:szCs w:val="18"/>
                <w:lang w:val="de-DE"/>
              </w:rPr>
            </w:pPr>
            <w:r w:rsidRPr="007A1D8C">
              <w:rPr>
                <w:rFonts w:asciiTheme="minorHAnsi" w:hAnsiTheme="minorHAnsi" w:cstheme="minorHAnsi"/>
                <w:sz w:val="18"/>
                <w:szCs w:val="18"/>
                <w:lang w:val="de-DE"/>
              </w:rPr>
              <w:t xml:space="preserve">1.2. Module 1-8 von DSKILTI </w:t>
            </w:r>
            <w:proofErr w:type="gramStart"/>
            <w:r w:rsidRPr="007A1D8C">
              <w:rPr>
                <w:rFonts w:asciiTheme="minorHAnsi" w:hAnsiTheme="minorHAnsi" w:cstheme="minorHAnsi"/>
                <w:sz w:val="18"/>
                <w:szCs w:val="18"/>
                <w:lang w:val="de-DE"/>
              </w:rPr>
              <w:t>für  EFP</w:t>
            </w:r>
            <w:proofErr w:type="gramEnd"/>
            <w:r w:rsidRPr="007A1D8C">
              <w:rPr>
                <w:rFonts w:asciiTheme="minorHAnsi" w:hAnsiTheme="minorHAnsi" w:cstheme="minorHAnsi"/>
                <w:sz w:val="18"/>
                <w:szCs w:val="18"/>
                <w:lang w:val="de-DE"/>
              </w:rPr>
              <w:t>-Tutoren mit Herausforderungen und Anleitung ES</w:t>
            </w:r>
          </w:p>
        </w:tc>
        <w:tc>
          <w:tcPr>
            <w:tcW w:w="3829" w:type="dxa"/>
          </w:tcPr>
          <w:p w14:paraId="1C0EA9CE" w14:textId="77777777" w:rsidR="007A1D8C" w:rsidRPr="007A1D8C" w:rsidRDefault="007A1D8C" w:rsidP="00ED6D68">
            <w:pPr>
              <w:rPr>
                <w:rFonts w:asciiTheme="minorHAnsi" w:hAnsiTheme="minorHAnsi" w:cstheme="minorHAnsi"/>
                <w:sz w:val="18"/>
                <w:szCs w:val="18"/>
                <w:lang w:val="de-DE"/>
              </w:rPr>
            </w:pPr>
            <w:hyperlink r:id="rId15" w:history="1">
              <w:r w:rsidRPr="007A1D8C">
                <w:rPr>
                  <w:rStyle w:val="Hyperlink"/>
                  <w:rFonts w:asciiTheme="minorHAnsi" w:hAnsiTheme="minorHAnsi" w:cstheme="minorHAnsi"/>
                  <w:sz w:val="18"/>
                  <w:szCs w:val="18"/>
                  <w:lang w:val="de-DE"/>
                </w:rPr>
                <w:t xml:space="preserve">https://bit.ly/3OcMcSG </w:t>
              </w:r>
            </w:hyperlink>
          </w:p>
        </w:tc>
      </w:tr>
    </w:tbl>
    <w:p w14:paraId="666FC0BC" w14:textId="77777777" w:rsidR="007A1D8C" w:rsidRPr="007A1D8C" w:rsidRDefault="007A1D8C" w:rsidP="007A1D8C">
      <w:pPr>
        <w:pStyle w:val="ListParagraph"/>
        <w:ind w:left="0"/>
        <w:rPr>
          <w:rFonts w:asciiTheme="minorHAnsi" w:hAnsiTheme="minorHAnsi" w:cstheme="minorHAnsi"/>
          <w:lang w:val="de-DE"/>
        </w:rPr>
      </w:pPr>
    </w:p>
    <w:p w14:paraId="6841EA19" w14:textId="77777777" w:rsidR="007A1D8C" w:rsidRPr="007A1D8C" w:rsidRDefault="007A1D8C" w:rsidP="007A1D8C">
      <w:pPr>
        <w:pStyle w:val="ListParagraph"/>
        <w:ind w:left="0"/>
        <w:rPr>
          <w:rFonts w:asciiTheme="minorHAnsi" w:hAnsiTheme="minorHAnsi" w:cstheme="minorHAnsi"/>
          <w:lang w:val="de-DE"/>
        </w:rPr>
      </w:pPr>
    </w:p>
    <w:p w14:paraId="48F32D80" w14:textId="43BEC04F" w:rsidR="00B522FB" w:rsidRPr="007A1D8C" w:rsidRDefault="007A1D8C" w:rsidP="007A1D8C">
      <w:pPr>
        <w:pStyle w:val="ListParagraph"/>
        <w:ind w:left="0"/>
        <w:jc w:val="left"/>
        <w:rPr>
          <w:rFonts w:asciiTheme="minorHAnsi" w:hAnsiTheme="minorHAnsi" w:cstheme="minorHAnsi"/>
          <w:lang w:val="de-DE"/>
        </w:rPr>
      </w:pPr>
      <w:r w:rsidRPr="007A1D8C">
        <w:rPr>
          <w:rFonts w:asciiTheme="minorHAnsi" w:eastAsia="Times New Roman" w:hAnsiTheme="minorHAnsi" w:cstheme="minorHAnsi"/>
          <w:b/>
          <w:bCs/>
          <w:i/>
          <w:iCs/>
          <w:color w:val="000000" w:themeColor="text1"/>
          <w:lang w:val="de-DE" w:eastAsia="en-GB"/>
        </w:rPr>
        <w:t xml:space="preserve">WIE DAS E-BOOK ZU BENUTZEN IST - </w:t>
      </w:r>
      <w:r w:rsidRPr="007A1D8C">
        <w:rPr>
          <w:rFonts w:asciiTheme="minorHAnsi" w:hAnsiTheme="minorHAnsi" w:cstheme="minorHAnsi"/>
          <w:lang w:val="de-DE"/>
        </w:rPr>
        <w:t xml:space="preserve">kurzes Präsentationsvideo für Pädagogen: </w:t>
      </w:r>
      <w:hyperlink r:id="rId16" w:history="1">
        <w:r w:rsidR="00C028EF" w:rsidRPr="007A1D8C">
          <w:rPr>
            <w:rStyle w:val="Hyperlink"/>
            <w:rFonts w:asciiTheme="minorHAnsi" w:hAnsiTheme="minorHAnsi" w:cstheme="minorHAnsi"/>
            <w:lang w:val="de-DE"/>
          </w:rPr>
          <w:t>https://www.youtube.com/channel/UCTCxr5H2rE7gg2_lzG4f7LQ</w:t>
        </w:r>
      </w:hyperlink>
      <w:r w:rsidR="00C028EF" w:rsidRPr="007A1D8C">
        <w:rPr>
          <w:rFonts w:asciiTheme="minorHAnsi" w:hAnsiTheme="minorHAnsi" w:cstheme="minorHAnsi"/>
          <w:lang w:val="de-DE"/>
        </w:rPr>
        <w:t xml:space="preserve"> </w:t>
      </w:r>
      <w:bookmarkEnd w:id="3"/>
    </w:p>
    <w:p w14:paraId="66C29A56" w14:textId="28865DE1" w:rsidR="007A1D8C" w:rsidRDefault="007A1D8C">
      <w:pPr>
        <w:jc w:val="left"/>
        <w:rPr>
          <w:rFonts w:asciiTheme="minorHAnsi" w:hAnsiTheme="minorHAnsi" w:cstheme="minorHAnsi"/>
          <w:b/>
          <w:bCs/>
          <w:color w:val="FF0000"/>
          <w:sz w:val="24"/>
          <w:szCs w:val="24"/>
          <w:lang w:val="de-DE"/>
        </w:rPr>
      </w:pPr>
      <w:r>
        <w:rPr>
          <w:rFonts w:asciiTheme="minorHAnsi" w:hAnsiTheme="minorHAnsi" w:cstheme="minorHAnsi"/>
          <w:b/>
          <w:bCs/>
          <w:color w:val="FF0000"/>
          <w:sz w:val="24"/>
          <w:szCs w:val="24"/>
          <w:lang w:val="de-DE"/>
        </w:rPr>
        <w:br w:type="page"/>
      </w:r>
    </w:p>
    <w:p w14:paraId="629638B0" w14:textId="4933D3C8" w:rsidR="00E40E28" w:rsidRPr="007A1D8C" w:rsidRDefault="007A1D8C" w:rsidP="007A1D8C">
      <w:pPr>
        <w:pStyle w:val="Heading1"/>
        <w:rPr>
          <w:rFonts w:asciiTheme="minorHAnsi" w:hAnsiTheme="minorHAnsi" w:cstheme="minorHAnsi"/>
          <w:color w:val="A13BC5"/>
          <w:lang w:val="de-DE"/>
        </w:rPr>
      </w:pPr>
      <w:bookmarkStart w:id="4" w:name="_Toc182815937"/>
      <w:r w:rsidRPr="007A1D8C">
        <w:rPr>
          <w:rFonts w:asciiTheme="minorHAnsi" w:hAnsiTheme="minorHAnsi" w:cstheme="minorHAnsi"/>
          <w:color w:val="A13BC5"/>
          <w:lang w:val="de-DE"/>
        </w:rPr>
        <w:lastRenderedPageBreak/>
        <w:t>Teil 3</w:t>
      </w:r>
      <w:r w:rsidR="00C80B48">
        <w:rPr>
          <w:rFonts w:asciiTheme="minorHAnsi" w:hAnsiTheme="minorHAnsi" w:cstheme="minorHAnsi"/>
          <w:color w:val="A13BC5"/>
          <w:lang w:val="de-DE"/>
        </w:rPr>
        <w:t xml:space="preserve">: </w:t>
      </w:r>
      <w:r w:rsidRPr="007A1D8C">
        <w:rPr>
          <w:rFonts w:asciiTheme="minorHAnsi" w:hAnsiTheme="minorHAnsi" w:cstheme="minorHAnsi"/>
          <w:color w:val="A13BC5"/>
          <w:lang w:val="de-DE"/>
        </w:rPr>
        <w:t xml:space="preserve">Pädagogischer Ansatz des </w:t>
      </w:r>
      <w:proofErr w:type="spellStart"/>
      <w:r w:rsidRPr="007A1D8C">
        <w:rPr>
          <w:rFonts w:asciiTheme="minorHAnsi" w:hAnsiTheme="minorHAnsi" w:cstheme="minorHAnsi"/>
          <w:color w:val="A13BC5"/>
          <w:lang w:val="de-DE"/>
        </w:rPr>
        <w:t>Blended</w:t>
      </w:r>
      <w:proofErr w:type="spellEnd"/>
      <w:r w:rsidRPr="007A1D8C">
        <w:rPr>
          <w:rFonts w:asciiTheme="minorHAnsi" w:hAnsiTheme="minorHAnsi" w:cstheme="minorHAnsi"/>
          <w:color w:val="A13BC5"/>
          <w:lang w:val="de-DE"/>
        </w:rPr>
        <w:t xml:space="preserve"> Learning für Auszubildende/Studenten aus der Ferne</w:t>
      </w:r>
      <w:bookmarkEnd w:id="4"/>
    </w:p>
    <w:p w14:paraId="3090CEB3" w14:textId="77777777" w:rsidR="00114380" w:rsidRPr="007A1D8C" w:rsidRDefault="00114380" w:rsidP="00354E89">
      <w:pPr>
        <w:rPr>
          <w:rFonts w:asciiTheme="minorHAnsi" w:hAnsiTheme="minorHAnsi" w:cstheme="minorHAnsi"/>
          <w:b/>
          <w:bCs/>
          <w:lang w:val="de-DE"/>
        </w:rPr>
      </w:pPr>
    </w:p>
    <w:p w14:paraId="6C155367" w14:textId="77777777" w:rsidR="007A1D8C" w:rsidRPr="007A1D8C" w:rsidRDefault="007A1D8C" w:rsidP="007A1D8C">
      <w:pPr>
        <w:ind w:left="1440" w:hanging="1440"/>
        <w:jc w:val="left"/>
        <w:rPr>
          <w:rFonts w:asciiTheme="minorHAnsi" w:hAnsiTheme="minorHAnsi" w:cstheme="minorHAnsi"/>
          <w:lang w:val="de-DE"/>
        </w:rPr>
      </w:pPr>
      <w:r w:rsidRPr="007A1D8C">
        <w:rPr>
          <w:rFonts w:asciiTheme="minorHAnsi" w:hAnsiTheme="minorHAnsi" w:cstheme="minorHAnsi"/>
          <w:b/>
          <w:bCs/>
          <w:i/>
          <w:iCs/>
          <w:lang w:val="de-DE"/>
        </w:rPr>
        <w:t>Schritt 1</w:t>
      </w:r>
      <w:r w:rsidRPr="007A1D8C">
        <w:rPr>
          <w:rFonts w:asciiTheme="minorHAnsi" w:hAnsiTheme="minorHAnsi" w:cstheme="minorHAnsi"/>
          <w:lang w:val="de-DE"/>
        </w:rPr>
        <w:t xml:space="preserve">: </w:t>
      </w:r>
      <w:r w:rsidRPr="007A1D8C">
        <w:rPr>
          <w:rFonts w:asciiTheme="minorHAnsi" w:hAnsiTheme="minorHAnsi" w:cstheme="minorHAnsi"/>
          <w:lang w:val="de-DE"/>
        </w:rPr>
        <w:tab/>
        <w:t>Für jede interaktive Lernaktivität gibt es einen kurzen, animierten Videoclip, in dem alle wichtigen Informationen präsentiert werden - dies wäre wie eine Unterrichtsstunde, die von einem Lehrer oder Ausbilder gehalten wird. 1 Video pro Modul mit einem Abschnitt für jedes Untermodul mit einem Marker pro Abschnitt</w:t>
      </w:r>
    </w:p>
    <w:p w14:paraId="092D8A55" w14:textId="77777777" w:rsidR="007A1D8C" w:rsidRPr="007A1D8C" w:rsidRDefault="007A1D8C" w:rsidP="007A1D8C">
      <w:pPr>
        <w:ind w:left="1440" w:hanging="1440"/>
        <w:jc w:val="left"/>
        <w:rPr>
          <w:rFonts w:asciiTheme="minorHAnsi" w:hAnsiTheme="minorHAnsi" w:cstheme="minorHAnsi"/>
          <w:lang w:val="de-DE"/>
        </w:rPr>
      </w:pPr>
    </w:p>
    <w:p w14:paraId="3320822C" w14:textId="77777777" w:rsidR="007A1D8C" w:rsidRPr="007A1D8C" w:rsidRDefault="007A1D8C" w:rsidP="007A1D8C">
      <w:pPr>
        <w:ind w:left="1440" w:hanging="1440"/>
        <w:jc w:val="left"/>
        <w:rPr>
          <w:rFonts w:asciiTheme="minorHAnsi" w:hAnsiTheme="minorHAnsi" w:cstheme="minorHAnsi"/>
          <w:b/>
          <w:bCs/>
          <w:lang w:val="de-DE"/>
        </w:rPr>
      </w:pPr>
      <w:r w:rsidRPr="007A1D8C">
        <w:rPr>
          <w:rFonts w:asciiTheme="minorHAnsi" w:hAnsiTheme="minorHAnsi" w:cstheme="minorHAnsi"/>
          <w:b/>
          <w:bCs/>
          <w:i/>
          <w:iCs/>
          <w:lang w:val="de-DE"/>
        </w:rPr>
        <w:t>Schritt 2</w:t>
      </w:r>
      <w:r w:rsidRPr="007A1D8C">
        <w:rPr>
          <w:rFonts w:asciiTheme="minorHAnsi" w:hAnsiTheme="minorHAnsi" w:cstheme="minorHAnsi"/>
          <w:lang w:val="de-DE"/>
        </w:rPr>
        <w:t xml:space="preserve">: </w:t>
      </w:r>
      <w:r w:rsidRPr="007A1D8C">
        <w:rPr>
          <w:rFonts w:asciiTheme="minorHAnsi" w:hAnsiTheme="minorHAnsi" w:cstheme="minorHAnsi"/>
          <w:lang w:val="de-DE"/>
        </w:rPr>
        <w:tab/>
        <w:t xml:space="preserve">Nach dem Anschauen des Video-Tutorials können die Schüler </w:t>
      </w:r>
      <w:r w:rsidRPr="007A1D8C">
        <w:rPr>
          <w:rFonts w:asciiTheme="minorHAnsi" w:hAnsiTheme="minorHAnsi" w:cstheme="minorHAnsi"/>
          <w:b/>
          <w:bCs/>
          <w:lang w:val="de-DE"/>
        </w:rPr>
        <w:t xml:space="preserve">den Inhalt des </w:t>
      </w:r>
    </w:p>
    <w:p w14:paraId="012E9AAB" w14:textId="77777777" w:rsidR="007A1D8C" w:rsidRPr="007A1D8C" w:rsidRDefault="007A1D8C" w:rsidP="007A1D8C">
      <w:pPr>
        <w:ind w:left="1440" w:hanging="1440"/>
        <w:jc w:val="left"/>
        <w:rPr>
          <w:rFonts w:asciiTheme="minorHAnsi" w:hAnsiTheme="minorHAnsi" w:cstheme="minorHAnsi"/>
          <w:lang w:val="de-DE"/>
        </w:rPr>
      </w:pPr>
      <w:r w:rsidRPr="007A1D8C">
        <w:rPr>
          <w:rFonts w:asciiTheme="minorHAnsi" w:hAnsiTheme="minorHAnsi" w:cstheme="minorHAnsi"/>
          <w:b/>
          <w:bCs/>
          <w:i/>
          <w:iCs/>
          <w:lang w:val="de-DE"/>
        </w:rPr>
        <w:t xml:space="preserve">                             </w:t>
      </w:r>
      <w:r w:rsidRPr="007A1D8C">
        <w:rPr>
          <w:rFonts w:asciiTheme="minorHAnsi" w:hAnsiTheme="minorHAnsi" w:cstheme="minorHAnsi"/>
          <w:b/>
          <w:bCs/>
          <w:lang w:val="de-DE"/>
        </w:rPr>
        <w:t xml:space="preserve">E-Books durcharbeiten. </w:t>
      </w:r>
      <w:r w:rsidRPr="007A1D8C">
        <w:rPr>
          <w:rFonts w:asciiTheme="minorHAnsi" w:hAnsiTheme="minorHAnsi" w:cstheme="minorHAnsi"/>
          <w:lang w:val="de-DE"/>
        </w:rPr>
        <w:t xml:space="preserve">Es wird eine Reihe von </w:t>
      </w:r>
      <w:r w:rsidRPr="007A1D8C">
        <w:rPr>
          <w:rFonts w:asciiTheme="minorHAnsi" w:hAnsiTheme="minorHAnsi" w:cstheme="minorHAnsi"/>
          <w:b/>
          <w:bCs/>
          <w:lang w:val="de-DE"/>
        </w:rPr>
        <w:t xml:space="preserve">interaktiven Lernaktivitäten </w:t>
      </w:r>
      <w:r w:rsidRPr="007A1D8C">
        <w:rPr>
          <w:rFonts w:asciiTheme="minorHAnsi" w:hAnsiTheme="minorHAnsi" w:cstheme="minorHAnsi"/>
          <w:lang w:val="de-DE"/>
        </w:rPr>
        <w:t xml:space="preserve">geben, um das Gelernte zu festigen - Dies wäre wie eine Reihe von Aufgaben, die als Auftrag </w:t>
      </w:r>
      <w:proofErr w:type="gramStart"/>
      <w:r w:rsidRPr="007A1D8C">
        <w:rPr>
          <w:rFonts w:asciiTheme="minorHAnsi" w:hAnsiTheme="minorHAnsi" w:cstheme="minorHAnsi"/>
          <w:lang w:val="de-DE"/>
        </w:rPr>
        <w:t>erteilt</w:t>
      </w:r>
      <w:proofErr w:type="gramEnd"/>
      <w:r w:rsidRPr="007A1D8C">
        <w:rPr>
          <w:rFonts w:asciiTheme="minorHAnsi" w:hAnsiTheme="minorHAnsi" w:cstheme="minorHAnsi"/>
          <w:lang w:val="de-DE"/>
        </w:rPr>
        <w:t xml:space="preserve"> werden</w:t>
      </w:r>
    </w:p>
    <w:p w14:paraId="73F04CF0" w14:textId="77777777" w:rsidR="007A1D8C" w:rsidRPr="007A1D8C" w:rsidRDefault="007A1D8C" w:rsidP="007A1D8C">
      <w:pPr>
        <w:jc w:val="left"/>
        <w:rPr>
          <w:rFonts w:asciiTheme="minorHAnsi" w:hAnsiTheme="minorHAnsi" w:cstheme="minorHAnsi"/>
          <w:lang w:val="de-DE"/>
        </w:rPr>
      </w:pPr>
    </w:p>
    <w:p w14:paraId="64C48394" w14:textId="77777777" w:rsidR="007A1D8C" w:rsidRPr="007A1D8C" w:rsidRDefault="007A1D8C" w:rsidP="007A1D8C">
      <w:pPr>
        <w:ind w:left="1440" w:hanging="1440"/>
        <w:jc w:val="left"/>
        <w:rPr>
          <w:rFonts w:asciiTheme="minorHAnsi" w:hAnsiTheme="minorHAnsi" w:cstheme="minorHAnsi"/>
          <w:lang w:val="de-DE"/>
        </w:rPr>
      </w:pPr>
      <w:r w:rsidRPr="007A1D8C">
        <w:rPr>
          <w:rFonts w:asciiTheme="minorHAnsi" w:hAnsiTheme="minorHAnsi" w:cstheme="minorHAnsi"/>
          <w:b/>
          <w:bCs/>
          <w:i/>
          <w:iCs/>
          <w:lang w:val="de-DE"/>
        </w:rPr>
        <w:t xml:space="preserve">Schritt 3: </w:t>
      </w:r>
      <w:r w:rsidRPr="007A1D8C">
        <w:rPr>
          <w:rFonts w:asciiTheme="minorHAnsi" w:hAnsiTheme="minorHAnsi" w:cstheme="minorHAnsi"/>
          <w:lang w:val="de-DE"/>
        </w:rPr>
        <w:tab/>
        <w:t xml:space="preserve">Wenn die Lernenden die </w:t>
      </w:r>
      <w:r w:rsidRPr="007A1D8C">
        <w:rPr>
          <w:rFonts w:asciiTheme="minorHAnsi" w:hAnsiTheme="minorHAnsi" w:cstheme="minorHAnsi"/>
          <w:b/>
          <w:bCs/>
          <w:lang w:val="de-DE"/>
        </w:rPr>
        <w:t xml:space="preserve">interaktive Lernaktivität </w:t>
      </w:r>
      <w:r w:rsidRPr="007A1D8C">
        <w:rPr>
          <w:rFonts w:asciiTheme="minorHAnsi" w:hAnsiTheme="minorHAnsi" w:cstheme="minorHAnsi"/>
          <w:lang w:val="de-DE"/>
        </w:rPr>
        <w:t xml:space="preserve">abgeschlossen haben, können sie </w:t>
      </w:r>
      <w:r w:rsidRPr="007A1D8C">
        <w:rPr>
          <w:rFonts w:asciiTheme="minorHAnsi" w:hAnsiTheme="minorHAnsi" w:cstheme="minorHAnsi"/>
          <w:b/>
          <w:bCs/>
          <w:lang w:val="de-DE"/>
        </w:rPr>
        <w:t xml:space="preserve">ihre Ergebnisse mit den Ergebnissen vergleichen, die der DWC auf der Rückseite des E-Books vorbereitet hat </w:t>
      </w:r>
      <w:r w:rsidRPr="007A1D8C">
        <w:rPr>
          <w:rFonts w:asciiTheme="minorHAnsi" w:hAnsiTheme="minorHAnsi" w:cstheme="minorHAnsi"/>
          <w:lang w:val="de-DE"/>
        </w:rPr>
        <w:t xml:space="preserve">- das wäre so, als würden sie ihre Arbeit zurückbekommen und überprüfen, wie sie abgeschnitten haben. Die Schüler </w:t>
      </w:r>
      <w:r w:rsidRPr="007A1D8C">
        <w:rPr>
          <w:rFonts w:asciiTheme="minorHAnsi" w:hAnsiTheme="minorHAnsi" w:cstheme="minorHAnsi"/>
          <w:b/>
          <w:bCs/>
          <w:lang w:val="de-DE"/>
        </w:rPr>
        <w:t>erstellen eine Liste aller Punkte, die sie nicht vollständig verstanden haben.</w:t>
      </w:r>
    </w:p>
    <w:p w14:paraId="61F8BBD3" w14:textId="77777777" w:rsidR="007A1D8C" w:rsidRPr="007A1D8C" w:rsidRDefault="007A1D8C" w:rsidP="007A1D8C">
      <w:pPr>
        <w:jc w:val="left"/>
        <w:rPr>
          <w:rFonts w:asciiTheme="minorHAnsi" w:hAnsiTheme="minorHAnsi" w:cstheme="minorHAnsi"/>
          <w:lang w:val="de-DE"/>
        </w:rPr>
      </w:pPr>
    </w:p>
    <w:p w14:paraId="1E4A7F8C" w14:textId="77777777" w:rsidR="007A1D8C" w:rsidRPr="007A1D8C" w:rsidRDefault="007A1D8C" w:rsidP="007A1D8C">
      <w:pPr>
        <w:ind w:left="1440" w:hanging="1440"/>
        <w:jc w:val="left"/>
        <w:rPr>
          <w:rFonts w:asciiTheme="minorHAnsi" w:hAnsiTheme="minorHAnsi" w:cstheme="minorHAnsi"/>
          <w:color w:val="FF0000"/>
          <w:lang w:val="de-DE"/>
        </w:rPr>
      </w:pPr>
      <w:r w:rsidRPr="007A1D8C">
        <w:rPr>
          <w:rFonts w:asciiTheme="minorHAnsi" w:hAnsiTheme="minorHAnsi" w:cstheme="minorHAnsi"/>
          <w:b/>
          <w:bCs/>
          <w:i/>
          <w:iCs/>
          <w:lang w:val="de-DE"/>
        </w:rPr>
        <w:t>Schritt 4</w:t>
      </w:r>
      <w:r w:rsidRPr="007A1D8C">
        <w:rPr>
          <w:rFonts w:asciiTheme="minorHAnsi" w:hAnsiTheme="minorHAnsi" w:cstheme="minorHAnsi"/>
          <w:lang w:val="de-DE"/>
        </w:rPr>
        <w:t xml:space="preserve">: </w:t>
      </w:r>
      <w:r w:rsidRPr="007A1D8C">
        <w:rPr>
          <w:rFonts w:asciiTheme="minorHAnsi" w:hAnsiTheme="minorHAnsi" w:cstheme="minorHAnsi"/>
          <w:lang w:val="de-DE"/>
        </w:rPr>
        <w:tab/>
        <w:t xml:space="preserve">Für weitere Unterstützung und für den Fall, dass sie einen bestimmten Aspekt nicht verstehen, </w:t>
      </w:r>
      <w:r w:rsidRPr="007A1D8C">
        <w:rPr>
          <w:rFonts w:asciiTheme="minorHAnsi" w:hAnsiTheme="minorHAnsi" w:cstheme="minorHAnsi"/>
          <w:b/>
          <w:bCs/>
          <w:lang w:val="de-DE"/>
        </w:rPr>
        <w:t xml:space="preserve">können die Lernenden ihrem Tutor in einer Gruppensitzung und/oder über die CoP Fragen stellen </w:t>
      </w:r>
      <w:r w:rsidRPr="007A1D8C">
        <w:rPr>
          <w:rFonts w:asciiTheme="minorHAnsi" w:hAnsiTheme="minorHAnsi" w:cstheme="minorHAnsi"/>
          <w:lang w:val="de-DE"/>
        </w:rPr>
        <w:t>und/oder in nachfolgenden Gruppensitzungen diskutieren (siehe Teil 4).</w:t>
      </w:r>
    </w:p>
    <w:p w14:paraId="2B0BD4EF" w14:textId="77777777" w:rsidR="007A1D8C" w:rsidRPr="007A1D8C" w:rsidRDefault="007A1D8C" w:rsidP="007A1D8C">
      <w:pPr>
        <w:jc w:val="left"/>
        <w:rPr>
          <w:rFonts w:asciiTheme="minorHAnsi" w:hAnsiTheme="minorHAnsi" w:cstheme="minorHAnsi"/>
          <w:i/>
          <w:iCs/>
          <w:lang w:val="de-DE"/>
        </w:rPr>
      </w:pPr>
    </w:p>
    <w:p w14:paraId="7FF49BB4" w14:textId="545A3EB3" w:rsidR="007A1D8C" w:rsidRPr="007A1D8C" w:rsidRDefault="007A1D8C" w:rsidP="007A1D8C">
      <w:pPr>
        <w:ind w:left="1440" w:hanging="1440"/>
        <w:jc w:val="left"/>
        <w:rPr>
          <w:rFonts w:asciiTheme="minorHAnsi" w:hAnsiTheme="minorHAnsi" w:cstheme="minorHAnsi"/>
          <w:lang w:val="de-DE"/>
        </w:rPr>
      </w:pPr>
      <w:r w:rsidRPr="007A1D8C">
        <w:rPr>
          <w:rFonts w:asciiTheme="minorHAnsi" w:hAnsiTheme="minorHAnsi" w:cstheme="minorHAnsi"/>
          <w:b/>
          <w:bCs/>
          <w:i/>
          <w:iCs/>
          <w:lang w:val="de-DE"/>
        </w:rPr>
        <w:t>Schritt 5:</w:t>
      </w:r>
      <w:r w:rsidRPr="007A1D8C">
        <w:rPr>
          <w:rFonts w:asciiTheme="minorHAnsi" w:hAnsiTheme="minorHAnsi" w:cstheme="minorHAnsi"/>
          <w:i/>
          <w:iCs/>
          <w:lang w:val="de-DE"/>
        </w:rPr>
        <w:tab/>
      </w:r>
      <w:r w:rsidRPr="007A1D8C">
        <w:rPr>
          <w:rFonts w:asciiTheme="minorHAnsi" w:hAnsiTheme="minorHAnsi" w:cstheme="minorHAnsi"/>
          <w:b/>
          <w:bCs/>
          <w:lang w:val="de-DE"/>
        </w:rPr>
        <w:t xml:space="preserve">Quiz am Ende des Moduls </w:t>
      </w:r>
      <w:r w:rsidRPr="007A1D8C">
        <w:rPr>
          <w:rFonts w:asciiTheme="minorHAnsi" w:hAnsiTheme="minorHAnsi" w:cstheme="minorHAnsi"/>
          <w:lang w:val="de-DE"/>
        </w:rPr>
        <w:t xml:space="preserve">- es wird ein kurzes Quiz geben, um zu überprüfen, ob die Lernenden die wichtigsten Punkte gelernt haben - dies ist wie ein Bewertungstest am Ende der </w:t>
      </w:r>
      <w:proofErr w:type="gramStart"/>
      <w:r w:rsidRPr="007A1D8C">
        <w:rPr>
          <w:rFonts w:asciiTheme="minorHAnsi" w:hAnsiTheme="minorHAnsi" w:cstheme="minorHAnsi"/>
          <w:lang w:val="de-DE"/>
        </w:rPr>
        <w:t>Einheit .</w:t>
      </w:r>
      <w:proofErr w:type="gramEnd"/>
    </w:p>
    <w:p w14:paraId="66064226" w14:textId="77777777" w:rsidR="007A1D8C" w:rsidRPr="007A1D8C" w:rsidRDefault="007A1D8C" w:rsidP="007A1D8C">
      <w:pPr>
        <w:jc w:val="left"/>
        <w:rPr>
          <w:rFonts w:asciiTheme="minorHAnsi" w:hAnsiTheme="minorHAnsi" w:cstheme="minorHAnsi"/>
          <w:i/>
          <w:iCs/>
          <w:lang w:val="de-DE"/>
        </w:rPr>
      </w:pPr>
    </w:p>
    <w:p w14:paraId="19248C17" w14:textId="77777777" w:rsidR="007A1D8C" w:rsidRPr="007A1D8C" w:rsidRDefault="007A1D8C" w:rsidP="007A1D8C">
      <w:pPr>
        <w:jc w:val="left"/>
        <w:rPr>
          <w:rFonts w:asciiTheme="minorHAnsi" w:hAnsiTheme="minorHAnsi" w:cstheme="minorHAnsi"/>
          <w:lang w:val="de-DE"/>
        </w:rPr>
      </w:pPr>
    </w:p>
    <w:p w14:paraId="2A1F117E" w14:textId="77777777" w:rsidR="007A1D8C" w:rsidRPr="007A1D8C" w:rsidRDefault="007A1D8C" w:rsidP="007A1D8C">
      <w:pPr>
        <w:jc w:val="left"/>
        <w:rPr>
          <w:rFonts w:asciiTheme="minorHAnsi" w:hAnsiTheme="minorHAnsi" w:cstheme="minorHAnsi"/>
          <w:lang w:val="de-DE"/>
        </w:rPr>
      </w:pPr>
      <w:r w:rsidRPr="007A1D8C">
        <w:rPr>
          <w:rFonts w:asciiTheme="minorHAnsi" w:hAnsiTheme="minorHAnsi" w:cstheme="minorHAnsi"/>
          <w:lang w:val="de-DE"/>
        </w:rPr>
        <w:t xml:space="preserve">Jede </w:t>
      </w:r>
      <w:r w:rsidRPr="007A1D8C">
        <w:rPr>
          <w:rFonts w:asciiTheme="minorHAnsi" w:hAnsiTheme="minorHAnsi" w:cstheme="minorHAnsi"/>
          <w:b/>
          <w:bCs/>
          <w:lang w:val="de-DE"/>
        </w:rPr>
        <w:t xml:space="preserve">interaktive Lernaktivität </w:t>
      </w:r>
      <w:r w:rsidRPr="007A1D8C">
        <w:rPr>
          <w:rFonts w:asciiTheme="minorHAnsi" w:hAnsiTheme="minorHAnsi" w:cstheme="minorHAnsi"/>
          <w:lang w:val="de-DE"/>
        </w:rPr>
        <w:t>kann von den Lernenden eigenständig oder in einer Gruppe genutzt werden. Ebenso können die Schritte in einer anderen Reihenfolge durchgeführt werden, wenn dies erforderlich oder sinnvoll ist.</w:t>
      </w:r>
    </w:p>
    <w:p w14:paraId="04EEDF07" w14:textId="77777777" w:rsidR="007A1D8C" w:rsidRPr="007A1D8C" w:rsidRDefault="007A1D8C" w:rsidP="007A1D8C">
      <w:pPr>
        <w:rPr>
          <w:rFonts w:asciiTheme="minorHAnsi" w:hAnsiTheme="minorHAnsi" w:cstheme="minorHAnsi"/>
          <w:lang w:val="de-DE"/>
        </w:rPr>
      </w:pPr>
    </w:p>
    <w:p w14:paraId="2324798A" w14:textId="77777777" w:rsidR="00114380" w:rsidRPr="007A1D8C" w:rsidRDefault="00114380" w:rsidP="00114380">
      <w:pPr>
        <w:rPr>
          <w:rFonts w:asciiTheme="minorHAnsi" w:hAnsiTheme="minorHAnsi" w:cstheme="minorHAnsi"/>
          <w:b/>
          <w:bCs/>
          <w:highlight w:val="yellow"/>
          <w:lang w:val="de-DE"/>
        </w:rPr>
      </w:pPr>
    </w:p>
    <w:p w14:paraId="07A6EAB6" w14:textId="77777777" w:rsidR="00114380" w:rsidRPr="007A1D8C" w:rsidRDefault="00114380" w:rsidP="00114380">
      <w:pPr>
        <w:rPr>
          <w:rFonts w:asciiTheme="minorHAnsi" w:hAnsiTheme="minorHAnsi" w:cstheme="minorHAnsi"/>
          <w:lang w:val="de-DE"/>
        </w:rPr>
      </w:pPr>
    </w:p>
    <w:p w14:paraId="5750D96C" w14:textId="77777777" w:rsidR="00114380" w:rsidRPr="007A1D8C" w:rsidRDefault="00114380" w:rsidP="00114380">
      <w:pPr>
        <w:rPr>
          <w:rFonts w:asciiTheme="minorHAnsi" w:hAnsiTheme="minorHAnsi" w:cstheme="minorHAnsi"/>
          <w:lang w:val="de-DE"/>
        </w:rPr>
      </w:pPr>
    </w:p>
    <w:p w14:paraId="53B1D9E0" w14:textId="77777777" w:rsidR="00114380" w:rsidRPr="007A1D8C" w:rsidRDefault="00114380" w:rsidP="00114380">
      <w:pPr>
        <w:rPr>
          <w:rFonts w:asciiTheme="minorHAnsi" w:hAnsiTheme="minorHAnsi" w:cstheme="minorHAnsi"/>
          <w:lang w:val="de-DE"/>
        </w:rPr>
      </w:pPr>
    </w:p>
    <w:p w14:paraId="6216ABE5" w14:textId="77777777" w:rsidR="008D0BC1" w:rsidRPr="007A1D8C" w:rsidRDefault="008D0BC1">
      <w:pPr>
        <w:jc w:val="left"/>
        <w:rPr>
          <w:rFonts w:asciiTheme="minorHAnsi" w:hAnsiTheme="minorHAnsi" w:cstheme="minorHAnsi"/>
          <w:b/>
          <w:bCs/>
          <w:color w:val="FF0000"/>
          <w:lang w:val="de-DE"/>
        </w:rPr>
      </w:pPr>
      <w:r w:rsidRPr="007A1D8C">
        <w:rPr>
          <w:rFonts w:asciiTheme="minorHAnsi" w:hAnsiTheme="minorHAnsi" w:cstheme="minorHAnsi"/>
          <w:b/>
          <w:bCs/>
          <w:color w:val="FF0000"/>
          <w:lang w:val="de-DE"/>
        </w:rPr>
        <w:br w:type="page"/>
      </w:r>
    </w:p>
    <w:p w14:paraId="4B476989" w14:textId="58F93697" w:rsidR="007A1902" w:rsidRPr="007A1D8C" w:rsidRDefault="007A1D8C" w:rsidP="007A1D8C">
      <w:pPr>
        <w:pStyle w:val="Heading1"/>
        <w:rPr>
          <w:rFonts w:asciiTheme="minorHAnsi" w:hAnsiTheme="minorHAnsi" w:cstheme="minorHAnsi"/>
          <w:color w:val="A13BC5"/>
          <w:lang w:val="de-DE"/>
        </w:rPr>
      </w:pPr>
      <w:bookmarkStart w:id="5" w:name="_Toc182815938"/>
      <w:r w:rsidRPr="007A1D8C">
        <w:rPr>
          <w:rFonts w:asciiTheme="minorHAnsi" w:hAnsiTheme="minorHAnsi" w:cstheme="minorHAnsi"/>
          <w:color w:val="A13BC5"/>
          <w:lang w:val="de-DE"/>
        </w:rPr>
        <w:lastRenderedPageBreak/>
        <w:t>Teil 4: Austausch innerhalb von Lerngruppen auf lokaler, regionaler, nationaler und europäischer Ebene</w:t>
      </w:r>
      <w:bookmarkEnd w:id="5"/>
    </w:p>
    <w:p w14:paraId="5DBBB5D1" w14:textId="77777777" w:rsidR="007A1D8C" w:rsidRPr="007A1D8C" w:rsidRDefault="007A1D8C" w:rsidP="007A1902">
      <w:pPr>
        <w:rPr>
          <w:rFonts w:asciiTheme="minorHAnsi" w:hAnsiTheme="minorHAnsi" w:cstheme="minorHAnsi"/>
          <w:sz w:val="20"/>
          <w:szCs w:val="20"/>
          <w:lang w:val="de-DE"/>
        </w:rPr>
      </w:pPr>
    </w:p>
    <w:p w14:paraId="6D585BD2" w14:textId="77777777" w:rsidR="007A1D8C" w:rsidRPr="007A1D8C" w:rsidRDefault="007A1D8C" w:rsidP="007A1D8C">
      <w:pPr>
        <w:pStyle w:val="p1"/>
        <w:jc w:val="both"/>
        <w:rPr>
          <w:rFonts w:asciiTheme="minorHAnsi" w:hAnsiTheme="minorHAnsi" w:cstheme="minorHAnsi"/>
          <w:sz w:val="22"/>
          <w:szCs w:val="22"/>
          <w:lang w:val="de-DE"/>
        </w:rPr>
      </w:pPr>
      <w:r w:rsidRPr="007A1D8C">
        <w:rPr>
          <w:rFonts w:asciiTheme="minorHAnsi" w:hAnsiTheme="minorHAnsi" w:cstheme="minorHAnsi"/>
          <w:sz w:val="22"/>
          <w:szCs w:val="22"/>
          <w:lang w:val="de-DE"/>
        </w:rPr>
        <w:t xml:space="preserve">Das DWC-Projekt zielt darauf ab, den Austausch zwischen Lehrenden und Lernenden durch eine </w:t>
      </w:r>
      <w:r w:rsidRPr="007A1D8C">
        <w:rPr>
          <w:rFonts w:asciiTheme="minorHAnsi" w:hAnsiTheme="minorHAnsi" w:cstheme="minorHAnsi"/>
          <w:color w:val="000000" w:themeColor="text1"/>
          <w:sz w:val="22"/>
          <w:szCs w:val="22"/>
          <w:lang w:val="de-DE"/>
        </w:rPr>
        <w:t xml:space="preserve">praktische Anpassung des von Wenger (1991) entwickelten </w:t>
      </w:r>
      <w:r w:rsidRPr="007A1D8C">
        <w:rPr>
          <w:rFonts w:asciiTheme="minorHAnsi" w:hAnsiTheme="minorHAnsi" w:cstheme="minorHAnsi"/>
          <w:b/>
          <w:bCs/>
          <w:color w:val="000000" w:themeColor="text1"/>
          <w:sz w:val="22"/>
          <w:szCs w:val="22"/>
          <w:lang w:val="de-DE"/>
        </w:rPr>
        <w:t xml:space="preserve">COMMUNITY OF PRACTICE MODEL </w:t>
      </w:r>
      <w:r w:rsidRPr="007A1D8C">
        <w:rPr>
          <w:rFonts w:asciiTheme="minorHAnsi" w:hAnsiTheme="minorHAnsi" w:cstheme="minorHAnsi"/>
          <w:color w:val="000000" w:themeColor="text1"/>
          <w:sz w:val="22"/>
          <w:szCs w:val="22"/>
          <w:lang w:val="de-DE"/>
        </w:rPr>
        <w:t xml:space="preserve">(CoP) </w:t>
      </w:r>
      <w:r w:rsidRPr="007A1D8C">
        <w:rPr>
          <w:rFonts w:asciiTheme="minorHAnsi" w:hAnsiTheme="minorHAnsi" w:cstheme="minorHAnsi"/>
          <w:sz w:val="22"/>
          <w:szCs w:val="22"/>
          <w:lang w:val="de-DE"/>
        </w:rPr>
        <w:t xml:space="preserve">zu fördern. </w:t>
      </w:r>
    </w:p>
    <w:p w14:paraId="71C76E3D" w14:textId="77777777" w:rsidR="007A1D8C" w:rsidRPr="007A1D8C" w:rsidRDefault="007A1D8C" w:rsidP="007A1D8C">
      <w:pPr>
        <w:pStyle w:val="p1"/>
        <w:jc w:val="both"/>
        <w:rPr>
          <w:rFonts w:asciiTheme="minorHAnsi" w:hAnsiTheme="minorHAnsi" w:cstheme="minorHAnsi"/>
          <w:sz w:val="22"/>
          <w:szCs w:val="22"/>
          <w:lang w:val="de-DE"/>
        </w:rPr>
      </w:pPr>
    </w:p>
    <w:p w14:paraId="0ADD0A2E" w14:textId="77777777" w:rsidR="007A1D8C" w:rsidRPr="007A1D8C" w:rsidRDefault="007A1D8C" w:rsidP="007A1D8C">
      <w:pPr>
        <w:pStyle w:val="p1"/>
        <w:jc w:val="both"/>
        <w:rPr>
          <w:rFonts w:asciiTheme="minorHAnsi" w:hAnsiTheme="minorHAnsi" w:cstheme="minorHAnsi"/>
          <w:sz w:val="22"/>
          <w:szCs w:val="22"/>
          <w:lang w:val="de-DE"/>
        </w:rPr>
      </w:pPr>
      <w:r w:rsidRPr="007A1D8C">
        <w:rPr>
          <w:rFonts w:asciiTheme="minorHAnsi" w:hAnsiTheme="minorHAnsi" w:cstheme="minorHAnsi"/>
          <w:sz w:val="22"/>
          <w:szCs w:val="22"/>
          <w:lang w:val="de-DE"/>
        </w:rPr>
        <w:t xml:space="preserve">Die DWC-Partner glauben leidenschaftlich an das Konzept der </w:t>
      </w:r>
      <w:r w:rsidRPr="007A1D8C">
        <w:rPr>
          <w:rFonts w:asciiTheme="minorHAnsi" w:hAnsiTheme="minorHAnsi" w:cstheme="minorHAnsi"/>
          <w:b/>
          <w:bCs/>
          <w:color w:val="000000" w:themeColor="text1"/>
          <w:sz w:val="22"/>
          <w:szCs w:val="22"/>
          <w:lang w:val="de-DE"/>
        </w:rPr>
        <w:t>COMMUNITY OF PRACTICE</w:t>
      </w:r>
      <w:r w:rsidRPr="007A1D8C">
        <w:rPr>
          <w:rFonts w:asciiTheme="minorHAnsi" w:hAnsiTheme="minorHAnsi" w:cstheme="minorHAnsi"/>
          <w:sz w:val="22"/>
          <w:szCs w:val="22"/>
          <w:lang w:val="de-DE"/>
        </w:rPr>
        <w:t xml:space="preserve">. Ein Modell der Praxisgemeinschaft sollte jedoch nicht auf das lokale oder regionale Gebiet oder sogar auf die Mitgliedstaaten beschränkt sein. Die potenziell nützlichste und wirkungsvollste CoP ist eine Gemeinschaft, die sich auf den gesamten europäischen Raum erstreckt. </w:t>
      </w:r>
    </w:p>
    <w:p w14:paraId="5CDC4F77" w14:textId="77777777" w:rsidR="007A1D8C" w:rsidRPr="007A1D8C" w:rsidRDefault="007A1D8C" w:rsidP="007A1D8C">
      <w:pPr>
        <w:pStyle w:val="p1"/>
        <w:jc w:val="both"/>
        <w:rPr>
          <w:rFonts w:asciiTheme="minorHAnsi" w:hAnsiTheme="minorHAnsi" w:cstheme="minorHAnsi"/>
          <w:sz w:val="22"/>
          <w:szCs w:val="22"/>
          <w:lang w:val="de-DE"/>
        </w:rPr>
      </w:pPr>
    </w:p>
    <w:p w14:paraId="0AE17062" w14:textId="77777777" w:rsidR="007A1D8C" w:rsidRPr="007A1D8C" w:rsidRDefault="007A1D8C" w:rsidP="007A1D8C">
      <w:pPr>
        <w:pStyle w:val="p1"/>
        <w:jc w:val="both"/>
        <w:rPr>
          <w:rFonts w:asciiTheme="minorHAnsi" w:hAnsiTheme="minorHAnsi" w:cstheme="minorHAnsi"/>
          <w:color w:val="000000" w:themeColor="text1"/>
          <w:sz w:val="22"/>
          <w:szCs w:val="22"/>
          <w:lang w:val="de-DE"/>
        </w:rPr>
      </w:pPr>
      <w:r w:rsidRPr="007A1D8C">
        <w:rPr>
          <w:rFonts w:asciiTheme="minorHAnsi" w:hAnsiTheme="minorHAnsi" w:cstheme="minorHAnsi"/>
          <w:sz w:val="22"/>
          <w:szCs w:val="22"/>
          <w:lang w:val="de-DE"/>
        </w:rPr>
        <w:t>Die Partner glauben auch, dass Lehrende und Lernende verschiedener Nationalitäten über Kompetenzen und Erfahrungen verfügen, die, wenn sie diese mit anderen Lerngruppen teilen, den Umfang des Lernens erhöhen und die Chancen auf eine sinnvolle und erfüllende Beschäftigung deutlich steigern können</w:t>
      </w:r>
      <w:r w:rsidRPr="007A1D8C">
        <w:rPr>
          <w:rFonts w:asciiTheme="minorHAnsi" w:hAnsiTheme="minorHAnsi" w:cstheme="minorHAnsi"/>
          <w:color w:val="000000" w:themeColor="text1"/>
          <w:sz w:val="22"/>
          <w:szCs w:val="22"/>
          <w:lang w:val="de-DE"/>
        </w:rPr>
        <w:t xml:space="preserve">. </w:t>
      </w:r>
    </w:p>
    <w:p w14:paraId="05A12583" w14:textId="77777777" w:rsidR="007A1D8C" w:rsidRPr="007A1D8C" w:rsidRDefault="007A1D8C" w:rsidP="007A1D8C">
      <w:pPr>
        <w:pStyle w:val="p1"/>
        <w:rPr>
          <w:rFonts w:asciiTheme="minorHAnsi" w:hAnsiTheme="minorHAnsi" w:cstheme="minorHAnsi"/>
          <w:color w:val="000000" w:themeColor="text1"/>
          <w:sz w:val="22"/>
          <w:szCs w:val="22"/>
          <w:lang w:val="de-DE"/>
        </w:rPr>
      </w:pPr>
    </w:p>
    <w:p w14:paraId="1228D820" w14:textId="77777777" w:rsidR="007A1D8C" w:rsidRPr="007A1D8C" w:rsidRDefault="007A1D8C" w:rsidP="007A1D8C">
      <w:pPr>
        <w:pStyle w:val="p1"/>
        <w:rPr>
          <w:rFonts w:asciiTheme="minorHAnsi" w:hAnsiTheme="minorHAnsi" w:cstheme="minorHAnsi"/>
          <w:b/>
          <w:bCs/>
          <w:color w:val="000000" w:themeColor="text1"/>
          <w:sz w:val="22"/>
          <w:szCs w:val="22"/>
          <w:lang w:val="de-DE"/>
        </w:rPr>
      </w:pPr>
      <w:r w:rsidRPr="007A1D8C">
        <w:rPr>
          <w:rFonts w:asciiTheme="minorHAnsi" w:hAnsiTheme="minorHAnsi" w:cstheme="minorHAnsi"/>
          <w:b/>
          <w:bCs/>
          <w:color w:val="000000" w:themeColor="text1"/>
          <w:sz w:val="22"/>
          <w:szCs w:val="22"/>
          <w:lang w:val="de-DE"/>
        </w:rPr>
        <w:t>INNOVATIVE ASPEKTE:</w:t>
      </w:r>
    </w:p>
    <w:p w14:paraId="43F80CAE" w14:textId="77777777" w:rsidR="007A1D8C" w:rsidRPr="007A1D8C" w:rsidRDefault="007A1D8C" w:rsidP="007A1D8C">
      <w:pPr>
        <w:pStyle w:val="p1"/>
        <w:rPr>
          <w:rFonts w:asciiTheme="minorHAnsi" w:hAnsiTheme="minorHAnsi" w:cstheme="minorHAnsi"/>
          <w:color w:val="000000" w:themeColor="text1"/>
          <w:sz w:val="22"/>
          <w:szCs w:val="22"/>
          <w:lang w:val="de-DE"/>
        </w:rPr>
      </w:pPr>
    </w:p>
    <w:p w14:paraId="66A34894" w14:textId="77777777" w:rsidR="007A1D8C" w:rsidRDefault="007A1D8C" w:rsidP="001F4452">
      <w:pPr>
        <w:pStyle w:val="p1"/>
        <w:numPr>
          <w:ilvl w:val="0"/>
          <w:numId w:val="28"/>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Schaffung anregender Möglichkeiten für Zielgruppen aus verschiedenen Ländern zum nicht-formalen Wissensaustausch unter Verwendung interaktiver pädagogischer Methoden und Aufbau dauerhafter Beziehungen</w:t>
      </w:r>
    </w:p>
    <w:p w14:paraId="3290E2CD" w14:textId="1E52B981" w:rsidR="007A1D8C" w:rsidRPr="007A1D8C" w:rsidRDefault="007A1D8C" w:rsidP="001F4452">
      <w:pPr>
        <w:pStyle w:val="p1"/>
        <w:numPr>
          <w:ilvl w:val="0"/>
          <w:numId w:val="28"/>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Wertschätzung und Wiederverwertung von Wissen, Erfahrung und Kultur - Aufarbeitung und Weiterverkauf für zukünftige Vorteile in neuen potenziellen Lebens- und Berufschancen</w:t>
      </w:r>
    </w:p>
    <w:p w14:paraId="7B599980" w14:textId="77777777" w:rsidR="007A1D8C" w:rsidRPr="007A1D8C" w:rsidRDefault="007A1D8C" w:rsidP="001F4452">
      <w:pPr>
        <w:pStyle w:val="p1"/>
        <w:rPr>
          <w:rFonts w:asciiTheme="minorHAnsi" w:hAnsiTheme="minorHAnsi" w:cstheme="minorHAnsi"/>
          <w:color w:val="000000" w:themeColor="text1"/>
          <w:sz w:val="22"/>
          <w:szCs w:val="22"/>
          <w:lang w:val="de-DE"/>
        </w:rPr>
      </w:pPr>
    </w:p>
    <w:p w14:paraId="3762CB32" w14:textId="77777777" w:rsidR="007A1D8C" w:rsidRPr="007A1D8C" w:rsidRDefault="007A1D8C" w:rsidP="001F4452">
      <w:pPr>
        <w:pStyle w:val="p1"/>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Wir schlagen DREI getrennte CoP vor, die auf die spezifischen Bedürfnisse zugeschnitten und strukturiert sind:</w:t>
      </w:r>
    </w:p>
    <w:p w14:paraId="641A1534" w14:textId="77777777" w:rsidR="007A1D8C" w:rsidRPr="007A1D8C" w:rsidRDefault="007A1D8C" w:rsidP="007A1D8C">
      <w:pPr>
        <w:pStyle w:val="p1"/>
        <w:rPr>
          <w:rFonts w:asciiTheme="minorHAnsi" w:hAnsiTheme="minorHAnsi" w:cstheme="minorHAnsi"/>
          <w:color w:val="000000" w:themeColor="text1"/>
          <w:sz w:val="22"/>
          <w:szCs w:val="22"/>
          <w:lang w:val="de-DE"/>
        </w:rPr>
      </w:pPr>
    </w:p>
    <w:p w14:paraId="57AC5623" w14:textId="77777777" w:rsidR="007A1D8C" w:rsidRPr="007A1D8C" w:rsidRDefault="007A1D8C" w:rsidP="007A1D8C">
      <w:pPr>
        <w:pStyle w:val="p1"/>
        <w:rPr>
          <w:rFonts w:asciiTheme="minorHAnsi" w:hAnsiTheme="minorHAnsi" w:cstheme="minorHAnsi"/>
          <w:b/>
          <w:bCs/>
          <w:color w:val="000000" w:themeColor="text1"/>
          <w:sz w:val="22"/>
          <w:szCs w:val="22"/>
          <w:lang w:val="de-DE"/>
        </w:rPr>
      </w:pPr>
      <w:r w:rsidRPr="007A1D8C">
        <w:rPr>
          <w:rFonts w:asciiTheme="minorHAnsi" w:hAnsiTheme="minorHAnsi" w:cstheme="minorHAnsi"/>
          <w:b/>
          <w:bCs/>
          <w:color w:val="000000" w:themeColor="text1"/>
          <w:sz w:val="22"/>
          <w:szCs w:val="22"/>
          <w:lang w:val="de-DE"/>
        </w:rPr>
        <w:t>Pädagogen:</w:t>
      </w:r>
    </w:p>
    <w:p w14:paraId="34503DFB" w14:textId="77777777" w:rsid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zwischen Ausbildern innerhalb derselben Organisation</w:t>
      </w:r>
    </w:p>
    <w:p w14:paraId="0F04DD1A" w14:textId="77777777" w:rsid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zwischen Pädagogen aus einer oder mehreren verschiedenen Organisationen desselben Landes</w:t>
      </w:r>
    </w:p>
    <w:p w14:paraId="79EA7393" w14:textId="77777777" w:rsid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Zwischen Pädagogen von Organisationen aus verschiedenen Ländern</w:t>
      </w:r>
    </w:p>
    <w:p w14:paraId="4C7FB72D" w14:textId="23E09615" w:rsidR="007A1D8C" w:rsidRP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Vorgeschlagene Plattform:</w:t>
      </w:r>
      <w:r w:rsidRPr="007A1D8C">
        <w:rPr>
          <w:rFonts w:asciiTheme="minorHAnsi" w:hAnsiTheme="minorHAnsi" w:cstheme="minorHAnsi"/>
          <w:b/>
          <w:bCs/>
          <w:color w:val="000000" w:themeColor="text1"/>
          <w:sz w:val="22"/>
          <w:szCs w:val="22"/>
          <w:lang w:val="de-DE"/>
        </w:rPr>
        <w:t xml:space="preserve"> </w:t>
      </w:r>
      <w:r w:rsidRPr="007A1D8C">
        <w:rPr>
          <w:rFonts w:asciiTheme="minorHAnsi" w:hAnsiTheme="minorHAnsi" w:cstheme="minorHAnsi"/>
          <w:b/>
          <w:bCs/>
          <w:i/>
          <w:iCs/>
          <w:color w:val="000000" w:themeColor="text1"/>
          <w:sz w:val="22"/>
          <w:szCs w:val="22"/>
          <w:lang w:val="de-DE"/>
        </w:rPr>
        <w:t>EPALE</w:t>
      </w:r>
    </w:p>
    <w:p w14:paraId="5AA313A3" w14:textId="77777777" w:rsidR="007A1D8C" w:rsidRPr="007A1D8C" w:rsidRDefault="007A1D8C" w:rsidP="007A1D8C">
      <w:pPr>
        <w:pStyle w:val="p1"/>
        <w:rPr>
          <w:rFonts w:asciiTheme="minorHAnsi" w:hAnsiTheme="minorHAnsi" w:cstheme="minorHAnsi"/>
          <w:color w:val="000000" w:themeColor="text1"/>
          <w:sz w:val="22"/>
          <w:szCs w:val="22"/>
          <w:lang w:val="de-DE"/>
        </w:rPr>
      </w:pPr>
    </w:p>
    <w:p w14:paraId="3D352955" w14:textId="77777777" w:rsidR="007A1D8C" w:rsidRPr="007A1D8C" w:rsidRDefault="007A1D8C" w:rsidP="007A1D8C">
      <w:pPr>
        <w:pStyle w:val="p1"/>
        <w:rPr>
          <w:rFonts w:asciiTheme="minorHAnsi" w:hAnsiTheme="minorHAnsi" w:cstheme="minorHAnsi"/>
          <w:b/>
          <w:bCs/>
          <w:color w:val="000000" w:themeColor="text1"/>
          <w:sz w:val="22"/>
          <w:szCs w:val="22"/>
          <w:lang w:val="de-DE"/>
        </w:rPr>
      </w:pPr>
      <w:r w:rsidRPr="007A1D8C">
        <w:rPr>
          <w:rFonts w:asciiTheme="minorHAnsi" w:hAnsiTheme="minorHAnsi" w:cstheme="minorHAnsi"/>
          <w:b/>
          <w:bCs/>
          <w:color w:val="000000" w:themeColor="text1"/>
          <w:sz w:val="22"/>
          <w:szCs w:val="22"/>
          <w:lang w:val="de-DE"/>
        </w:rPr>
        <w:t>Ausbilder und Auszubildende:</w:t>
      </w:r>
    </w:p>
    <w:p w14:paraId="3B7F88E8" w14:textId="77777777" w:rsidR="007A1D8C" w:rsidRP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zwischen Lehrenden und Lernenden innerhalb einer Lerngruppe in einer Organisation</w:t>
      </w:r>
    </w:p>
    <w:p w14:paraId="26B3FCC2" w14:textId="77777777" w:rsidR="007A1D8C" w:rsidRP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Zwischen Lerngruppen in einer Organisation &amp; Lerngruppen in einer anderen Organisation aus demselben Land; zwischen Lerngruppen aus verschiedenen Ländern</w:t>
      </w:r>
    </w:p>
    <w:p w14:paraId="61F45519" w14:textId="77777777" w:rsidR="007A1D8C" w:rsidRP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 xml:space="preserve">Vorgeschlagene Plattform: </w:t>
      </w:r>
      <w:r w:rsidRPr="007A1D8C">
        <w:rPr>
          <w:rFonts w:asciiTheme="minorHAnsi" w:hAnsiTheme="minorHAnsi" w:cstheme="minorHAnsi"/>
          <w:b/>
          <w:bCs/>
          <w:i/>
          <w:iCs/>
          <w:color w:val="000000" w:themeColor="text1"/>
          <w:sz w:val="22"/>
          <w:szCs w:val="22"/>
          <w:lang w:val="de-DE"/>
        </w:rPr>
        <w:t>Signal/WhatsApp</w:t>
      </w:r>
    </w:p>
    <w:p w14:paraId="757189E1" w14:textId="77777777" w:rsidR="007A1D8C" w:rsidRPr="007A1D8C" w:rsidRDefault="007A1D8C" w:rsidP="007A1D8C">
      <w:pPr>
        <w:pStyle w:val="p1"/>
        <w:rPr>
          <w:rFonts w:asciiTheme="minorHAnsi" w:hAnsiTheme="minorHAnsi" w:cstheme="minorHAnsi"/>
          <w:color w:val="000000" w:themeColor="text1"/>
          <w:sz w:val="22"/>
          <w:szCs w:val="22"/>
          <w:lang w:val="de-DE"/>
        </w:rPr>
      </w:pPr>
    </w:p>
    <w:p w14:paraId="1FC368DD" w14:textId="77777777" w:rsidR="007A1D8C" w:rsidRPr="007A1D8C" w:rsidRDefault="007A1D8C" w:rsidP="007A1D8C">
      <w:pPr>
        <w:pStyle w:val="p1"/>
        <w:rPr>
          <w:rFonts w:asciiTheme="minorHAnsi" w:hAnsiTheme="minorHAnsi" w:cstheme="minorHAnsi"/>
          <w:b/>
          <w:bCs/>
          <w:color w:val="000000" w:themeColor="text1"/>
          <w:sz w:val="22"/>
          <w:szCs w:val="22"/>
          <w:lang w:val="de-DE"/>
        </w:rPr>
      </w:pPr>
      <w:r w:rsidRPr="007A1D8C">
        <w:rPr>
          <w:rFonts w:asciiTheme="minorHAnsi" w:hAnsiTheme="minorHAnsi" w:cstheme="minorHAnsi"/>
          <w:b/>
          <w:bCs/>
          <w:color w:val="000000" w:themeColor="text1"/>
          <w:sz w:val="22"/>
          <w:szCs w:val="22"/>
          <w:lang w:val="de-DE"/>
        </w:rPr>
        <w:t>Auszubildende:</w:t>
      </w:r>
    </w:p>
    <w:p w14:paraId="269A9DF5" w14:textId="77777777" w:rsidR="007A1D8C" w:rsidRP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Innerhalb einer Lerngruppe in einer Organisation</w:t>
      </w:r>
    </w:p>
    <w:p w14:paraId="14AA9846" w14:textId="77777777" w:rsidR="007A1D8C" w:rsidRP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Zwischen Lernenden in einer Organisation &amp; Lernenden in einer anderen Organisation aus demselben Land</w:t>
      </w:r>
    </w:p>
    <w:p w14:paraId="6FA067DB" w14:textId="77777777" w:rsidR="007A1D8C" w:rsidRP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Zwischen Lernenden aus verschiedenen Organisationen und Ländern</w:t>
      </w:r>
    </w:p>
    <w:p w14:paraId="77BD1FC3" w14:textId="77777777" w:rsidR="007A1D8C" w:rsidRPr="007A1D8C" w:rsidRDefault="007A1D8C" w:rsidP="007A1D8C">
      <w:pPr>
        <w:pStyle w:val="p1"/>
        <w:numPr>
          <w:ilvl w:val="0"/>
          <w:numId w:val="29"/>
        </w:numPr>
        <w:rPr>
          <w:rFonts w:asciiTheme="minorHAnsi" w:hAnsiTheme="minorHAnsi" w:cstheme="minorHAnsi"/>
          <w:color w:val="000000" w:themeColor="text1"/>
          <w:sz w:val="22"/>
          <w:szCs w:val="22"/>
          <w:lang w:val="de-DE"/>
        </w:rPr>
      </w:pPr>
      <w:r w:rsidRPr="007A1D8C">
        <w:rPr>
          <w:rFonts w:asciiTheme="minorHAnsi" w:hAnsiTheme="minorHAnsi" w:cstheme="minorHAnsi"/>
          <w:color w:val="000000" w:themeColor="text1"/>
          <w:sz w:val="22"/>
          <w:szCs w:val="22"/>
          <w:lang w:val="de-DE"/>
        </w:rPr>
        <w:t xml:space="preserve">Vorgeschlagene Plattform: </w:t>
      </w:r>
      <w:r w:rsidRPr="007A1D8C">
        <w:rPr>
          <w:rFonts w:asciiTheme="minorHAnsi" w:hAnsiTheme="minorHAnsi" w:cstheme="minorHAnsi"/>
          <w:b/>
          <w:bCs/>
          <w:i/>
          <w:iCs/>
          <w:color w:val="000000" w:themeColor="text1"/>
          <w:sz w:val="22"/>
          <w:szCs w:val="22"/>
          <w:lang w:val="de-DE"/>
        </w:rPr>
        <w:t>Signal/WhatsApp</w:t>
      </w:r>
    </w:p>
    <w:p w14:paraId="2D786890" w14:textId="77777777" w:rsidR="007A1D8C" w:rsidRPr="007A1D8C" w:rsidRDefault="007A1D8C" w:rsidP="007A1D8C">
      <w:pPr>
        <w:rPr>
          <w:rFonts w:asciiTheme="minorHAnsi" w:hAnsiTheme="minorHAnsi" w:cstheme="minorHAnsi"/>
          <w:lang w:val="de-DE"/>
        </w:rPr>
      </w:pPr>
    </w:p>
    <w:p w14:paraId="2E8F0D9C" w14:textId="73AD9A47" w:rsidR="007A1902" w:rsidRPr="007A1D8C" w:rsidRDefault="007A1902" w:rsidP="007A1902">
      <w:pPr>
        <w:pStyle w:val="p1"/>
        <w:rPr>
          <w:rFonts w:asciiTheme="minorHAnsi" w:hAnsiTheme="minorHAnsi" w:cstheme="minorHAnsi"/>
          <w:color w:val="000000" w:themeColor="text1"/>
          <w:sz w:val="22"/>
          <w:szCs w:val="22"/>
          <w:lang w:val="de-DE"/>
        </w:rPr>
      </w:pPr>
    </w:p>
    <w:p w14:paraId="41019B52" w14:textId="75B070D4" w:rsidR="00114380" w:rsidRPr="007A1D8C" w:rsidRDefault="00114380" w:rsidP="00114380">
      <w:pPr>
        <w:rPr>
          <w:rFonts w:asciiTheme="minorHAnsi" w:hAnsiTheme="minorHAnsi" w:cstheme="minorHAnsi"/>
          <w:lang w:val="de-DE"/>
        </w:rPr>
      </w:pPr>
    </w:p>
    <w:p w14:paraId="36DAD6A1" w14:textId="0DEE41E8" w:rsidR="00873559" w:rsidRPr="007A1D8C" w:rsidRDefault="00873559">
      <w:pPr>
        <w:jc w:val="left"/>
        <w:rPr>
          <w:rFonts w:asciiTheme="minorHAnsi" w:hAnsiTheme="minorHAnsi" w:cstheme="minorHAnsi"/>
          <w:lang w:val="de-DE"/>
        </w:rPr>
      </w:pPr>
      <w:r w:rsidRPr="007A1D8C">
        <w:rPr>
          <w:rFonts w:asciiTheme="minorHAnsi" w:hAnsiTheme="minorHAnsi" w:cstheme="minorHAnsi"/>
          <w:lang w:val="de-DE"/>
        </w:rPr>
        <w:br w:type="page"/>
      </w:r>
    </w:p>
    <w:p w14:paraId="0EF1B62B" w14:textId="05ECF82A" w:rsidR="00354E89" w:rsidRPr="007A1D8C" w:rsidRDefault="007A1D8C" w:rsidP="007A1D8C">
      <w:pPr>
        <w:pStyle w:val="Heading1"/>
        <w:rPr>
          <w:rFonts w:asciiTheme="minorHAnsi" w:hAnsiTheme="minorHAnsi" w:cstheme="minorHAnsi"/>
          <w:color w:val="A13BC5"/>
          <w:lang w:val="de-DE"/>
        </w:rPr>
      </w:pPr>
      <w:bookmarkStart w:id="6" w:name="_Toc182815939"/>
      <w:r w:rsidRPr="007A1D8C">
        <w:rPr>
          <w:rFonts w:asciiTheme="minorHAnsi" w:hAnsiTheme="minorHAnsi" w:cstheme="minorHAnsi"/>
          <w:color w:val="A13BC5"/>
          <w:lang w:val="de-DE"/>
        </w:rPr>
        <w:lastRenderedPageBreak/>
        <w:t>EU-Haftungsausschluss und Creative-Commons-Lizenz</w:t>
      </w:r>
      <w:bookmarkEnd w:id="6"/>
    </w:p>
    <w:p w14:paraId="711AA426" w14:textId="77777777" w:rsidR="007A1D8C" w:rsidRPr="007A1D8C" w:rsidRDefault="007A1D8C" w:rsidP="00354E89">
      <w:pPr>
        <w:rPr>
          <w:lang w:val="de-DE"/>
        </w:rPr>
      </w:pPr>
    </w:p>
    <w:p w14:paraId="28C2BCBA" w14:textId="77777777" w:rsidR="00942575" w:rsidRPr="007A1D8C" w:rsidRDefault="00942575" w:rsidP="006A3CFB">
      <w:pPr>
        <w:rPr>
          <w:rFonts w:asciiTheme="minorHAnsi" w:hAnsiTheme="minorHAnsi" w:cstheme="minorHAnsi"/>
          <w:lang w:val="de-DE"/>
        </w:rPr>
      </w:pPr>
    </w:p>
    <w:p w14:paraId="65539629" w14:textId="7DDD0F66" w:rsidR="006A3CFB" w:rsidRPr="007A1D8C" w:rsidRDefault="006A3CFB" w:rsidP="006A3CFB">
      <w:pPr>
        <w:rPr>
          <w:rFonts w:asciiTheme="minorHAnsi" w:hAnsiTheme="minorHAnsi" w:cstheme="minorHAnsi"/>
          <w:lang w:val="de-DE"/>
        </w:rPr>
      </w:pPr>
      <w:r w:rsidRPr="007A1D8C">
        <w:rPr>
          <w:rFonts w:asciiTheme="minorHAnsi" w:hAnsiTheme="minorHAnsi" w:cstheme="minorHAnsi"/>
          <w:noProof/>
          <w:lang w:val="de-DE"/>
        </w:rPr>
        <w:drawing>
          <wp:inline distT="0" distB="0" distL="0" distR="0" wp14:anchorId="24A4BE0F" wp14:editId="4E310FA4">
            <wp:extent cx="5727700" cy="2385060"/>
            <wp:effectExtent l="0" t="0" r="0" b="2540"/>
            <wp:docPr id="114915623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56230" name="Picture 1" descr="A close-up of a logo&#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727700" cy="2385060"/>
                    </a:xfrm>
                    <a:prstGeom prst="rect">
                      <a:avLst/>
                    </a:prstGeom>
                  </pic:spPr>
                </pic:pic>
              </a:graphicData>
            </a:graphic>
          </wp:inline>
        </w:drawing>
      </w:r>
    </w:p>
    <w:p w14:paraId="76690D2F" w14:textId="77777777" w:rsidR="006A3CFB" w:rsidRPr="007A1D8C" w:rsidRDefault="006A3CFB" w:rsidP="006A3CFB">
      <w:pPr>
        <w:rPr>
          <w:rFonts w:asciiTheme="minorHAnsi" w:hAnsiTheme="minorHAnsi" w:cstheme="minorHAnsi"/>
          <w:lang w:val="de-DE"/>
        </w:rPr>
      </w:pPr>
    </w:p>
    <w:p w14:paraId="1F9EF97E" w14:textId="77777777" w:rsidR="00A55014" w:rsidRPr="007A1D8C" w:rsidRDefault="00A55014" w:rsidP="006A3CFB">
      <w:pPr>
        <w:rPr>
          <w:rFonts w:asciiTheme="minorHAnsi" w:hAnsiTheme="minorHAnsi" w:cstheme="minorHAnsi"/>
          <w:lang w:val="de-DE"/>
        </w:rPr>
      </w:pPr>
    </w:p>
    <w:p w14:paraId="0D68A652" w14:textId="77777777" w:rsidR="00942575" w:rsidRPr="007A1D8C" w:rsidRDefault="00942575" w:rsidP="006A3CFB">
      <w:pPr>
        <w:rPr>
          <w:rFonts w:asciiTheme="minorHAnsi" w:hAnsiTheme="minorHAnsi" w:cstheme="minorHAnsi"/>
          <w:lang w:val="de-DE"/>
        </w:rPr>
      </w:pPr>
    </w:p>
    <w:p w14:paraId="4DB332E4" w14:textId="77777777" w:rsidR="00942575" w:rsidRPr="007A1D8C" w:rsidRDefault="00942575" w:rsidP="006A3CFB">
      <w:pPr>
        <w:rPr>
          <w:rFonts w:asciiTheme="minorHAnsi" w:hAnsiTheme="minorHAnsi" w:cstheme="minorHAnsi"/>
          <w:lang w:val="de-DE"/>
        </w:rPr>
      </w:pPr>
    </w:p>
    <w:p w14:paraId="113001A5" w14:textId="77777777" w:rsidR="00942575" w:rsidRPr="007A1D8C" w:rsidRDefault="00942575" w:rsidP="006A3CFB">
      <w:pPr>
        <w:rPr>
          <w:rFonts w:asciiTheme="minorHAnsi" w:hAnsiTheme="minorHAnsi" w:cstheme="minorHAnsi"/>
          <w:lang w:val="de-DE"/>
        </w:rPr>
      </w:pPr>
    </w:p>
    <w:p w14:paraId="1F879D16" w14:textId="77777777" w:rsidR="00A55014" w:rsidRPr="007A1D8C" w:rsidRDefault="00A55014" w:rsidP="006A3CFB">
      <w:pPr>
        <w:rPr>
          <w:rFonts w:asciiTheme="minorHAnsi" w:hAnsiTheme="minorHAnsi" w:cstheme="minorHAnsi"/>
          <w:lang w:val="de-DE"/>
        </w:rPr>
      </w:pPr>
    </w:p>
    <w:p w14:paraId="46B7BA37" w14:textId="77777777" w:rsidR="00743D3D" w:rsidRPr="007A1D8C" w:rsidRDefault="00743D3D" w:rsidP="006A3CFB">
      <w:pPr>
        <w:rPr>
          <w:rFonts w:asciiTheme="minorHAnsi" w:hAnsiTheme="minorHAnsi" w:cstheme="minorHAnsi"/>
          <w:lang w:val="de-DE"/>
        </w:rPr>
      </w:pPr>
    </w:p>
    <w:p w14:paraId="0608F57D" w14:textId="77777777" w:rsidR="00743D3D" w:rsidRPr="007A1D8C" w:rsidRDefault="00743D3D" w:rsidP="006A3CFB">
      <w:pPr>
        <w:rPr>
          <w:rFonts w:asciiTheme="minorHAnsi" w:hAnsiTheme="minorHAnsi" w:cstheme="minorHAnsi"/>
          <w:lang w:val="de-DE"/>
        </w:rPr>
      </w:pPr>
    </w:p>
    <w:p w14:paraId="43D754A6" w14:textId="77777777" w:rsidR="00743D3D" w:rsidRPr="007A1D8C" w:rsidRDefault="00743D3D" w:rsidP="006A3CFB">
      <w:pPr>
        <w:rPr>
          <w:rFonts w:asciiTheme="minorHAnsi" w:hAnsiTheme="minorHAnsi" w:cstheme="minorHAnsi"/>
          <w:lang w:val="de-DE"/>
        </w:rPr>
      </w:pPr>
    </w:p>
    <w:p w14:paraId="77DFE0FC" w14:textId="77777777" w:rsidR="00743D3D" w:rsidRPr="007A1D8C" w:rsidRDefault="00743D3D" w:rsidP="006A3CFB">
      <w:pPr>
        <w:rPr>
          <w:rFonts w:asciiTheme="minorHAnsi" w:hAnsiTheme="minorHAnsi" w:cstheme="minorHAnsi"/>
          <w:lang w:val="de-DE"/>
        </w:rPr>
      </w:pPr>
    </w:p>
    <w:p w14:paraId="0B90FB7D" w14:textId="77777777" w:rsidR="00743D3D" w:rsidRPr="007A1D8C" w:rsidRDefault="00743D3D" w:rsidP="006A3CFB">
      <w:pPr>
        <w:rPr>
          <w:rFonts w:asciiTheme="minorHAnsi" w:hAnsiTheme="minorHAnsi" w:cstheme="minorHAnsi"/>
          <w:lang w:val="de-DE"/>
        </w:rPr>
      </w:pPr>
    </w:p>
    <w:p w14:paraId="022349E0" w14:textId="77777777" w:rsidR="00743D3D" w:rsidRPr="007A1D8C" w:rsidRDefault="00743D3D" w:rsidP="006A3CFB">
      <w:pPr>
        <w:rPr>
          <w:rFonts w:asciiTheme="minorHAnsi" w:hAnsiTheme="minorHAnsi" w:cstheme="minorHAnsi"/>
          <w:lang w:val="de-DE"/>
        </w:rPr>
      </w:pPr>
    </w:p>
    <w:p w14:paraId="0A20A836" w14:textId="77777777" w:rsidR="00743D3D" w:rsidRPr="007A1D8C" w:rsidRDefault="00743D3D" w:rsidP="006A3CFB">
      <w:pPr>
        <w:rPr>
          <w:rFonts w:asciiTheme="minorHAnsi" w:hAnsiTheme="minorHAnsi" w:cstheme="minorHAnsi"/>
          <w:lang w:val="de-DE"/>
        </w:rPr>
      </w:pPr>
    </w:p>
    <w:p w14:paraId="6E919B38" w14:textId="77777777" w:rsidR="00743D3D" w:rsidRPr="007A1D8C" w:rsidRDefault="00743D3D" w:rsidP="006A3CFB">
      <w:pPr>
        <w:rPr>
          <w:rFonts w:asciiTheme="minorHAnsi" w:hAnsiTheme="minorHAnsi" w:cstheme="minorHAnsi"/>
          <w:lang w:val="de-DE"/>
        </w:rPr>
      </w:pPr>
    </w:p>
    <w:p w14:paraId="0EA14BBD" w14:textId="77777777" w:rsidR="00743D3D" w:rsidRPr="007A1D8C" w:rsidRDefault="00743D3D" w:rsidP="006A3CFB">
      <w:pPr>
        <w:rPr>
          <w:rFonts w:asciiTheme="minorHAnsi" w:hAnsiTheme="minorHAnsi" w:cstheme="minorHAnsi"/>
          <w:lang w:val="de-DE"/>
        </w:rPr>
      </w:pPr>
    </w:p>
    <w:p w14:paraId="14AC8F3A" w14:textId="77777777" w:rsidR="00743D3D" w:rsidRPr="007A1D8C" w:rsidRDefault="00743D3D" w:rsidP="006A3CFB">
      <w:pPr>
        <w:rPr>
          <w:rFonts w:asciiTheme="minorHAnsi" w:hAnsiTheme="minorHAnsi" w:cstheme="minorHAnsi"/>
          <w:lang w:val="de-DE"/>
        </w:rPr>
      </w:pPr>
    </w:p>
    <w:p w14:paraId="73946796" w14:textId="77777777" w:rsidR="00743D3D" w:rsidRPr="007A1D8C" w:rsidRDefault="00743D3D" w:rsidP="006A3CFB">
      <w:pPr>
        <w:rPr>
          <w:rFonts w:asciiTheme="minorHAnsi" w:hAnsiTheme="minorHAnsi" w:cstheme="minorHAnsi"/>
          <w:lang w:val="de-DE"/>
        </w:rPr>
      </w:pPr>
    </w:p>
    <w:p w14:paraId="6094B36B" w14:textId="77777777" w:rsidR="00743D3D" w:rsidRPr="007A1D8C" w:rsidRDefault="00743D3D" w:rsidP="006A3CFB">
      <w:pPr>
        <w:rPr>
          <w:rFonts w:asciiTheme="minorHAnsi" w:hAnsiTheme="minorHAnsi" w:cstheme="minorHAnsi"/>
          <w:lang w:val="de-DE"/>
        </w:rPr>
      </w:pPr>
    </w:p>
    <w:p w14:paraId="67DD5F81" w14:textId="77777777" w:rsidR="00743D3D" w:rsidRPr="007A1D8C" w:rsidRDefault="00743D3D" w:rsidP="006A3CFB">
      <w:pPr>
        <w:rPr>
          <w:rFonts w:asciiTheme="minorHAnsi" w:hAnsiTheme="minorHAnsi" w:cstheme="minorHAnsi"/>
          <w:lang w:val="de-DE"/>
        </w:rPr>
      </w:pPr>
    </w:p>
    <w:p w14:paraId="1B0667E6" w14:textId="77777777" w:rsidR="00743D3D" w:rsidRPr="007A1D8C" w:rsidRDefault="00743D3D" w:rsidP="006A3CFB">
      <w:pPr>
        <w:rPr>
          <w:rFonts w:asciiTheme="minorHAnsi" w:hAnsiTheme="minorHAnsi" w:cstheme="minorHAnsi"/>
          <w:lang w:val="de-DE"/>
        </w:rPr>
      </w:pPr>
    </w:p>
    <w:p w14:paraId="49DD7D76" w14:textId="77777777" w:rsidR="00743D3D" w:rsidRPr="007A1D8C" w:rsidRDefault="00743D3D" w:rsidP="006A3CFB">
      <w:pPr>
        <w:rPr>
          <w:rFonts w:asciiTheme="minorHAnsi" w:hAnsiTheme="minorHAnsi" w:cstheme="minorHAnsi"/>
          <w:lang w:val="de-DE"/>
        </w:rPr>
      </w:pPr>
    </w:p>
    <w:p w14:paraId="458853F3" w14:textId="77777777" w:rsidR="00743D3D" w:rsidRPr="007A1D8C" w:rsidRDefault="00743D3D" w:rsidP="006A3CFB">
      <w:pPr>
        <w:rPr>
          <w:rFonts w:asciiTheme="minorHAnsi" w:hAnsiTheme="minorHAnsi" w:cstheme="minorHAnsi"/>
          <w:lang w:val="de-DE"/>
        </w:rPr>
      </w:pPr>
    </w:p>
    <w:p w14:paraId="7805BC8E" w14:textId="77777777" w:rsidR="00743D3D" w:rsidRPr="007A1D8C" w:rsidRDefault="00743D3D" w:rsidP="006A3CFB">
      <w:pPr>
        <w:rPr>
          <w:rFonts w:asciiTheme="minorHAnsi" w:hAnsiTheme="minorHAnsi" w:cstheme="minorHAnsi"/>
          <w:lang w:val="de-DE"/>
        </w:rPr>
      </w:pPr>
    </w:p>
    <w:p w14:paraId="4A97D0FE" w14:textId="77777777" w:rsidR="00743D3D" w:rsidRPr="007A1D8C" w:rsidRDefault="00743D3D" w:rsidP="006A3CFB">
      <w:pPr>
        <w:rPr>
          <w:rFonts w:asciiTheme="minorHAnsi" w:hAnsiTheme="minorHAnsi" w:cstheme="minorHAnsi"/>
          <w:lang w:val="de-DE"/>
        </w:rPr>
      </w:pPr>
    </w:p>
    <w:p w14:paraId="61DA9306" w14:textId="77777777" w:rsidR="00743D3D" w:rsidRPr="007A1D8C" w:rsidRDefault="00743D3D" w:rsidP="006A3CFB">
      <w:pPr>
        <w:rPr>
          <w:rFonts w:asciiTheme="minorHAnsi" w:hAnsiTheme="minorHAnsi" w:cstheme="minorHAnsi"/>
          <w:lang w:val="de-DE"/>
        </w:rPr>
      </w:pPr>
    </w:p>
    <w:p w14:paraId="5BC48490" w14:textId="77777777" w:rsidR="00743D3D" w:rsidRPr="007A1D8C" w:rsidRDefault="00743D3D" w:rsidP="006A3CFB">
      <w:pPr>
        <w:rPr>
          <w:rFonts w:asciiTheme="minorHAnsi" w:hAnsiTheme="minorHAnsi" w:cstheme="minorHAnsi"/>
          <w:lang w:val="de-DE"/>
        </w:rPr>
      </w:pPr>
    </w:p>
    <w:p w14:paraId="3251DC36" w14:textId="77777777" w:rsidR="00743D3D" w:rsidRPr="007A1D8C" w:rsidRDefault="00743D3D" w:rsidP="006A3CFB">
      <w:pPr>
        <w:rPr>
          <w:rFonts w:asciiTheme="minorHAnsi" w:hAnsiTheme="minorHAnsi" w:cstheme="minorHAnsi"/>
          <w:lang w:val="de-DE"/>
        </w:rPr>
      </w:pPr>
    </w:p>
    <w:p w14:paraId="212F1A54" w14:textId="77777777" w:rsidR="00743D3D" w:rsidRPr="007A1D8C" w:rsidRDefault="00743D3D" w:rsidP="006A3CFB">
      <w:pPr>
        <w:rPr>
          <w:rFonts w:asciiTheme="minorHAnsi" w:hAnsiTheme="minorHAnsi" w:cstheme="minorHAnsi"/>
          <w:lang w:val="de-DE"/>
        </w:rPr>
      </w:pPr>
    </w:p>
    <w:p w14:paraId="6FA4E296" w14:textId="77777777" w:rsidR="00743D3D" w:rsidRPr="007A1D8C" w:rsidRDefault="00743D3D" w:rsidP="006A3CFB">
      <w:pPr>
        <w:rPr>
          <w:rFonts w:asciiTheme="minorHAnsi" w:hAnsiTheme="minorHAnsi" w:cstheme="minorHAnsi"/>
          <w:lang w:val="de-DE"/>
        </w:rPr>
      </w:pPr>
    </w:p>
    <w:p w14:paraId="3CD51E12" w14:textId="77777777" w:rsidR="00743D3D" w:rsidRPr="007A1D8C" w:rsidRDefault="00743D3D" w:rsidP="006A3CFB">
      <w:pPr>
        <w:rPr>
          <w:rFonts w:asciiTheme="minorHAnsi" w:hAnsiTheme="minorHAnsi" w:cstheme="minorHAnsi"/>
          <w:lang w:val="de-DE"/>
        </w:rPr>
      </w:pPr>
    </w:p>
    <w:p w14:paraId="37D089C5" w14:textId="77777777" w:rsidR="00743D3D" w:rsidRPr="007A1D8C" w:rsidRDefault="00743D3D" w:rsidP="006A3CFB">
      <w:pPr>
        <w:rPr>
          <w:rFonts w:asciiTheme="minorHAnsi" w:hAnsiTheme="minorHAnsi" w:cstheme="minorHAnsi"/>
          <w:lang w:val="de-DE"/>
        </w:rPr>
      </w:pPr>
    </w:p>
    <w:p w14:paraId="4033F5B5" w14:textId="77777777" w:rsidR="00743D3D" w:rsidRPr="007A1D8C" w:rsidRDefault="00743D3D" w:rsidP="006A3CFB">
      <w:pPr>
        <w:rPr>
          <w:rFonts w:asciiTheme="minorHAnsi" w:hAnsiTheme="minorHAnsi" w:cstheme="minorHAnsi"/>
          <w:lang w:val="de-DE"/>
        </w:rPr>
      </w:pPr>
    </w:p>
    <w:p w14:paraId="761D9878" w14:textId="77777777" w:rsidR="00743D3D" w:rsidRPr="007A1D8C" w:rsidRDefault="00743D3D" w:rsidP="006A3CFB">
      <w:pPr>
        <w:rPr>
          <w:rFonts w:asciiTheme="minorHAnsi" w:hAnsiTheme="minorHAnsi" w:cstheme="minorHAnsi"/>
          <w:lang w:val="de-DE"/>
        </w:rPr>
      </w:pPr>
    </w:p>
    <w:p w14:paraId="6DE470B2" w14:textId="77777777" w:rsidR="00FF2D6C" w:rsidRPr="007A1D8C" w:rsidRDefault="00FF2D6C" w:rsidP="004E7B2F">
      <w:pPr>
        <w:jc w:val="center"/>
        <w:rPr>
          <w:rFonts w:asciiTheme="minorHAnsi" w:hAnsiTheme="minorHAnsi" w:cstheme="minorHAnsi"/>
          <w:b/>
          <w:bCs/>
          <w:lang w:val="de-DE"/>
        </w:rPr>
      </w:pPr>
    </w:p>
    <w:p w14:paraId="08632A0A" w14:textId="77777777" w:rsidR="00FF0F87" w:rsidRPr="007A1D8C" w:rsidRDefault="00FF0F87">
      <w:pPr>
        <w:rPr>
          <w:rFonts w:asciiTheme="minorHAnsi" w:hAnsiTheme="minorHAnsi" w:cstheme="minorHAnsi"/>
          <w:lang w:val="de-DE"/>
        </w:rPr>
      </w:pPr>
    </w:p>
    <w:sectPr w:rsidR="00FF0F87" w:rsidRPr="007A1D8C" w:rsidSect="00AF7E32">
      <w:footerReference w:type="default" r:id="rId18"/>
      <w:pgSz w:w="11900" w:h="16840"/>
      <w:pgMar w:top="1417" w:right="1694" w:bottom="1134" w:left="1134" w:header="720" w:footer="3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6042C" w14:textId="77777777" w:rsidR="005728B8" w:rsidRDefault="005728B8" w:rsidP="00743D3D">
      <w:r>
        <w:separator/>
      </w:r>
    </w:p>
  </w:endnote>
  <w:endnote w:type="continuationSeparator" w:id="0">
    <w:p w14:paraId="3BD74C6E" w14:textId="77777777" w:rsidR="005728B8" w:rsidRDefault="005728B8" w:rsidP="0074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81875" w14:textId="6E67F85F" w:rsidR="008C6B05" w:rsidRDefault="008C6B05">
    <w:pPr>
      <w:pStyle w:val="Footer"/>
    </w:pPr>
    <w:r>
      <w:rPr>
        <w:noProof/>
      </w:rPr>
      <w:drawing>
        <wp:inline distT="0" distB="0" distL="0" distR="0" wp14:anchorId="25B03D90" wp14:editId="75368A43">
          <wp:extent cx="5727700" cy="596265"/>
          <wp:effectExtent l="0" t="0" r="0" b="635"/>
          <wp:docPr id="149658734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5727700" cy="596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16DE5A" w14:textId="77777777" w:rsidR="005728B8" w:rsidRDefault="005728B8" w:rsidP="00743D3D">
      <w:r>
        <w:separator/>
      </w:r>
    </w:p>
  </w:footnote>
  <w:footnote w:type="continuationSeparator" w:id="0">
    <w:p w14:paraId="44F71B69" w14:textId="77777777" w:rsidR="005728B8" w:rsidRDefault="005728B8" w:rsidP="00743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46469"/>
    <w:multiLevelType w:val="hybridMultilevel"/>
    <w:tmpl w:val="67B402B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243BBF"/>
    <w:multiLevelType w:val="hybridMultilevel"/>
    <w:tmpl w:val="F28EF802"/>
    <w:lvl w:ilvl="0" w:tplc="C6BEFB5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1213BE"/>
    <w:multiLevelType w:val="hybridMultilevel"/>
    <w:tmpl w:val="28803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F7A78"/>
    <w:multiLevelType w:val="hybridMultilevel"/>
    <w:tmpl w:val="2F2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092677"/>
    <w:multiLevelType w:val="hybridMultilevel"/>
    <w:tmpl w:val="D84A4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63AAA"/>
    <w:multiLevelType w:val="hybridMultilevel"/>
    <w:tmpl w:val="96A26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6342F6"/>
    <w:multiLevelType w:val="hybridMultilevel"/>
    <w:tmpl w:val="41E6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083C3E"/>
    <w:multiLevelType w:val="hybridMultilevel"/>
    <w:tmpl w:val="2FB45AB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87E5DD8"/>
    <w:multiLevelType w:val="hybridMultilevel"/>
    <w:tmpl w:val="640C7CD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5D4739"/>
    <w:multiLevelType w:val="hybridMultilevel"/>
    <w:tmpl w:val="8AFA17F6"/>
    <w:lvl w:ilvl="0" w:tplc="690C6EC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2237A0"/>
    <w:multiLevelType w:val="hybridMultilevel"/>
    <w:tmpl w:val="8DF699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5376C6"/>
    <w:multiLevelType w:val="hybridMultilevel"/>
    <w:tmpl w:val="D5C2F8A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5526F"/>
    <w:multiLevelType w:val="hybridMultilevel"/>
    <w:tmpl w:val="40D48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1E306D"/>
    <w:multiLevelType w:val="hybridMultilevel"/>
    <w:tmpl w:val="F624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3D1F6E"/>
    <w:multiLevelType w:val="hybridMultilevel"/>
    <w:tmpl w:val="13621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8B610A"/>
    <w:multiLevelType w:val="hybridMultilevel"/>
    <w:tmpl w:val="2B640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D25808"/>
    <w:multiLevelType w:val="hybridMultilevel"/>
    <w:tmpl w:val="D0F24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648E0"/>
    <w:multiLevelType w:val="hybridMultilevel"/>
    <w:tmpl w:val="185A9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8A4FE5"/>
    <w:multiLevelType w:val="hybridMultilevel"/>
    <w:tmpl w:val="702EF6D6"/>
    <w:lvl w:ilvl="0" w:tplc="A41080E6">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113113"/>
    <w:multiLevelType w:val="hybridMultilevel"/>
    <w:tmpl w:val="3BB8669E"/>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DE12C48"/>
    <w:multiLevelType w:val="hybridMultilevel"/>
    <w:tmpl w:val="F53E0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4C6DD5"/>
    <w:multiLevelType w:val="hybridMultilevel"/>
    <w:tmpl w:val="99A4C562"/>
    <w:lvl w:ilvl="0" w:tplc="A41080E6">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46514C"/>
    <w:multiLevelType w:val="hybridMultilevel"/>
    <w:tmpl w:val="4984C520"/>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2C31A1"/>
    <w:multiLevelType w:val="hybridMultilevel"/>
    <w:tmpl w:val="5EA2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2F7538"/>
    <w:multiLevelType w:val="hybridMultilevel"/>
    <w:tmpl w:val="781EA010"/>
    <w:lvl w:ilvl="0" w:tplc="C6BEFB5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803BD0"/>
    <w:multiLevelType w:val="hybridMultilevel"/>
    <w:tmpl w:val="A26A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54173B"/>
    <w:multiLevelType w:val="hybridMultilevel"/>
    <w:tmpl w:val="AA866FB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CE43BA"/>
    <w:multiLevelType w:val="hybridMultilevel"/>
    <w:tmpl w:val="17580424"/>
    <w:lvl w:ilvl="0" w:tplc="690C6EC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0B14A3"/>
    <w:multiLevelType w:val="hybridMultilevel"/>
    <w:tmpl w:val="CBFA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2845966">
    <w:abstractNumId w:val="3"/>
  </w:num>
  <w:num w:numId="2" w16cid:durableId="1504396251">
    <w:abstractNumId w:val="28"/>
  </w:num>
  <w:num w:numId="3" w16cid:durableId="1925408637">
    <w:abstractNumId w:val="19"/>
  </w:num>
  <w:num w:numId="4" w16cid:durableId="1006445823">
    <w:abstractNumId w:val="22"/>
  </w:num>
  <w:num w:numId="5" w16cid:durableId="946539965">
    <w:abstractNumId w:val="26"/>
  </w:num>
  <w:num w:numId="6" w16cid:durableId="2060089756">
    <w:abstractNumId w:val="11"/>
  </w:num>
  <w:num w:numId="7" w16cid:durableId="1276517746">
    <w:abstractNumId w:val="5"/>
  </w:num>
  <w:num w:numId="8" w16cid:durableId="1596094500">
    <w:abstractNumId w:val="20"/>
  </w:num>
  <w:num w:numId="9" w16cid:durableId="744914804">
    <w:abstractNumId w:val="10"/>
  </w:num>
  <w:num w:numId="10" w16cid:durableId="1798718709">
    <w:abstractNumId w:val="0"/>
  </w:num>
  <w:num w:numId="11" w16cid:durableId="15813601">
    <w:abstractNumId w:val="8"/>
  </w:num>
  <w:num w:numId="12" w16cid:durableId="976882159">
    <w:abstractNumId w:val="15"/>
  </w:num>
  <w:num w:numId="13" w16cid:durableId="550504296">
    <w:abstractNumId w:val="1"/>
  </w:num>
  <w:num w:numId="14" w16cid:durableId="1167745829">
    <w:abstractNumId w:val="24"/>
  </w:num>
  <w:num w:numId="15" w16cid:durableId="1620532888">
    <w:abstractNumId w:val="9"/>
  </w:num>
  <w:num w:numId="16" w16cid:durableId="441610673">
    <w:abstractNumId w:val="27"/>
  </w:num>
  <w:num w:numId="17" w16cid:durableId="510224379">
    <w:abstractNumId w:val="18"/>
  </w:num>
  <w:num w:numId="18" w16cid:durableId="794104127">
    <w:abstractNumId w:val="21"/>
  </w:num>
  <w:num w:numId="19" w16cid:durableId="636305042">
    <w:abstractNumId w:val="17"/>
  </w:num>
  <w:num w:numId="20" w16cid:durableId="624625793">
    <w:abstractNumId w:val="25"/>
  </w:num>
  <w:num w:numId="21" w16cid:durableId="1577394624">
    <w:abstractNumId w:val="2"/>
  </w:num>
  <w:num w:numId="22" w16cid:durableId="1716345914">
    <w:abstractNumId w:val="23"/>
  </w:num>
  <w:num w:numId="23" w16cid:durableId="245114456">
    <w:abstractNumId w:val="14"/>
  </w:num>
  <w:num w:numId="24" w16cid:durableId="1461411230">
    <w:abstractNumId w:val="16"/>
  </w:num>
  <w:num w:numId="25" w16cid:durableId="1230766877">
    <w:abstractNumId w:val="6"/>
  </w:num>
  <w:num w:numId="26" w16cid:durableId="1753160757">
    <w:abstractNumId w:val="7"/>
  </w:num>
  <w:num w:numId="27" w16cid:durableId="1965650995">
    <w:abstractNumId w:val="13"/>
  </w:num>
  <w:num w:numId="28" w16cid:durableId="1896505761">
    <w:abstractNumId w:val="12"/>
  </w:num>
  <w:num w:numId="29" w16cid:durableId="1595428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380"/>
    <w:rsid w:val="00000714"/>
    <w:rsid w:val="0005173B"/>
    <w:rsid w:val="000B1472"/>
    <w:rsid w:val="000C4170"/>
    <w:rsid w:val="000C46F5"/>
    <w:rsid w:val="000C7837"/>
    <w:rsid w:val="000D32A0"/>
    <w:rsid w:val="000E4A04"/>
    <w:rsid w:val="000F2ED8"/>
    <w:rsid w:val="001023CF"/>
    <w:rsid w:val="00114380"/>
    <w:rsid w:val="00115170"/>
    <w:rsid w:val="001161AE"/>
    <w:rsid w:val="00116572"/>
    <w:rsid w:val="001419FF"/>
    <w:rsid w:val="001450BB"/>
    <w:rsid w:val="0016153A"/>
    <w:rsid w:val="001659DC"/>
    <w:rsid w:val="001A6E38"/>
    <w:rsid w:val="001F4452"/>
    <w:rsid w:val="002155DC"/>
    <w:rsid w:val="00240674"/>
    <w:rsid w:val="002510CB"/>
    <w:rsid w:val="00273212"/>
    <w:rsid w:val="00280BAB"/>
    <w:rsid w:val="002B7CD1"/>
    <w:rsid w:val="002E5614"/>
    <w:rsid w:val="002F0BB0"/>
    <w:rsid w:val="0030021F"/>
    <w:rsid w:val="00325845"/>
    <w:rsid w:val="003272E3"/>
    <w:rsid w:val="00337EEF"/>
    <w:rsid w:val="00354E89"/>
    <w:rsid w:val="003624A3"/>
    <w:rsid w:val="003777A8"/>
    <w:rsid w:val="0038796B"/>
    <w:rsid w:val="003D0577"/>
    <w:rsid w:val="003F7E2B"/>
    <w:rsid w:val="00450D8D"/>
    <w:rsid w:val="00453403"/>
    <w:rsid w:val="0048534A"/>
    <w:rsid w:val="004A2889"/>
    <w:rsid w:val="004E5B24"/>
    <w:rsid w:val="004E7B2F"/>
    <w:rsid w:val="005017D5"/>
    <w:rsid w:val="005122D7"/>
    <w:rsid w:val="0052497A"/>
    <w:rsid w:val="00530CCF"/>
    <w:rsid w:val="00535A45"/>
    <w:rsid w:val="00541BD3"/>
    <w:rsid w:val="00543398"/>
    <w:rsid w:val="0054364E"/>
    <w:rsid w:val="005560E1"/>
    <w:rsid w:val="005728B8"/>
    <w:rsid w:val="0057436B"/>
    <w:rsid w:val="005811D7"/>
    <w:rsid w:val="0059712B"/>
    <w:rsid w:val="005B3ABF"/>
    <w:rsid w:val="005B6FF5"/>
    <w:rsid w:val="005C7EFA"/>
    <w:rsid w:val="005D07D7"/>
    <w:rsid w:val="00601FAE"/>
    <w:rsid w:val="00641C73"/>
    <w:rsid w:val="006543CB"/>
    <w:rsid w:val="00665F0E"/>
    <w:rsid w:val="00695E65"/>
    <w:rsid w:val="006A3CFB"/>
    <w:rsid w:val="006B7317"/>
    <w:rsid w:val="00736A79"/>
    <w:rsid w:val="00737FD5"/>
    <w:rsid w:val="00743D3D"/>
    <w:rsid w:val="00770653"/>
    <w:rsid w:val="00780B46"/>
    <w:rsid w:val="007854EC"/>
    <w:rsid w:val="007A1902"/>
    <w:rsid w:val="007A1D8C"/>
    <w:rsid w:val="007A5D7B"/>
    <w:rsid w:val="007C5DF6"/>
    <w:rsid w:val="007F3D52"/>
    <w:rsid w:val="008053BB"/>
    <w:rsid w:val="00807801"/>
    <w:rsid w:val="00820BE0"/>
    <w:rsid w:val="008226AE"/>
    <w:rsid w:val="00835087"/>
    <w:rsid w:val="008633BF"/>
    <w:rsid w:val="00873559"/>
    <w:rsid w:val="0087783F"/>
    <w:rsid w:val="008A6D8E"/>
    <w:rsid w:val="008B2E50"/>
    <w:rsid w:val="008C6B05"/>
    <w:rsid w:val="008D0BC1"/>
    <w:rsid w:val="008D4769"/>
    <w:rsid w:val="008D4A77"/>
    <w:rsid w:val="008D5AA1"/>
    <w:rsid w:val="008E14E5"/>
    <w:rsid w:val="008F43E0"/>
    <w:rsid w:val="0090750A"/>
    <w:rsid w:val="00922CDC"/>
    <w:rsid w:val="009237AB"/>
    <w:rsid w:val="00942575"/>
    <w:rsid w:val="00961186"/>
    <w:rsid w:val="00961A87"/>
    <w:rsid w:val="00977F1F"/>
    <w:rsid w:val="009B2332"/>
    <w:rsid w:val="009F1C1F"/>
    <w:rsid w:val="009F3BD3"/>
    <w:rsid w:val="00A01BDE"/>
    <w:rsid w:val="00A11B02"/>
    <w:rsid w:val="00A17DA2"/>
    <w:rsid w:val="00A25FD9"/>
    <w:rsid w:val="00A421FE"/>
    <w:rsid w:val="00A55014"/>
    <w:rsid w:val="00A61F17"/>
    <w:rsid w:val="00AE7DE8"/>
    <w:rsid w:val="00AF0DC9"/>
    <w:rsid w:val="00AF7E32"/>
    <w:rsid w:val="00B03A50"/>
    <w:rsid w:val="00B115CD"/>
    <w:rsid w:val="00B15CCF"/>
    <w:rsid w:val="00B4219C"/>
    <w:rsid w:val="00B50DCA"/>
    <w:rsid w:val="00B522FB"/>
    <w:rsid w:val="00B63027"/>
    <w:rsid w:val="00B70806"/>
    <w:rsid w:val="00B769B0"/>
    <w:rsid w:val="00B81773"/>
    <w:rsid w:val="00B90F4C"/>
    <w:rsid w:val="00BA4B56"/>
    <w:rsid w:val="00BD175F"/>
    <w:rsid w:val="00BD4295"/>
    <w:rsid w:val="00BF5934"/>
    <w:rsid w:val="00BF5C8C"/>
    <w:rsid w:val="00BF7329"/>
    <w:rsid w:val="00C028EF"/>
    <w:rsid w:val="00C04DFC"/>
    <w:rsid w:val="00C214D0"/>
    <w:rsid w:val="00C536B1"/>
    <w:rsid w:val="00C6038E"/>
    <w:rsid w:val="00C80B48"/>
    <w:rsid w:val="00C93DF8"/>
    <w:rsid w:val="00CA2302"/>
    <w:rsid w:val="00CD4ADD"/>
    <w:rsid w:val="00D05932"/>
    <w:rsid w:val="00D07C4A"/>
    <w:rsid w:val="00D201F2"/>
    <w:rsid w:val="00D665DA"/>
    <w:rsid w:val="00D73281"/>
    <w:rsid w:val="00D829C1"/>
    <w:rsid w:val="00D84109"/>
    <w:rsid w:val="00D87FC1"/>
    <w:rsid w:val="00D901A6"/>
    <w:rsid w:val="00DB7CFF"/>
    <w:rsid w:val="00DE6438"/>
    <w:rsid w:val="00DF55B9"/>
    <w:rsid w:val="00E40E28"/>
    <w:rsid w:val="00E422A8"/>
    <w:rsid w:val="00E46FB8"/>
    <w:rsid w:val="00E50831"/>
    <w:rsid w:val="00E543C1"/>
    <w:rsid w:val="00E81F85"/>
    <w:rsid w:val="00EA0946"/>
    <w:rsid w:val="00EA2ABE"/>
    <w:rsid w:val="00EC79FE"/>
    <w:rsid w:val="00EF7F6A"/>
    <w:rsid w:val="00F21886"/>
    <w:rsid w:val="00F24067"/>
    <w:rsid w:val="00F27332"/>
    <w:rsid w:val="00F34DBC"/>
    <w:rsid w:val="00F435AA"/>
    <w:rsid w:val="00F73EC1"/>
    <w:rsid w:val="00FA080E"/>
    <w:rsid w:val="00FC2EFD"/>
    <w:rsid w:val="00FD1E9E"/>
    <w:rsid w:val="00FD5742"/>
    <w:rsid w:val="00FE162F"/>
    <w:rsid w:val="00FE26F5"/>
    <w:rsid w:val="00FE4AB6"/>
    <w:rsid w:val="00FE5880"/>
    <w:rsid w:val="00FF0F87"/>
    <w:rsid w:val="00FF2D6C"/>
    <w:rsid w:val="00FF4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A64FF"/>
  <w14:defaultImageDpi w14:val="32767"/>
  <w15:chartTrackingRefBased/>
  <w15:docId w15:val="{2EFA395E-5C98-794A-AE16-9EFCF1BE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80"/>
    <w:pPr>
      <w:jc w:val="both"/>
    </w:pPr>
    <w:rPr>
      <w:rFonts w:ascii="Calibri" w:hAnsi="Calibri"/>
      <w:sz w:val="22"/>
      <w:szCs w:val="22"/>
    </w:rPr>
  </w:style>
  <w:style w:type="paragraph" w:styleId="Heading1">
    <w:name w:val="heading 1"/>
    <w:basedOn w:val="Normal"/>
    <w:next w:val="Normal"/>
    <w:link w:val="Heading1Char"/>
    <w:uiPriority w:val="9"/>
    <w:qFormat/>
    <w:rsid w:val="002F0BB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4380"/>
    <w:rPr>
      <w:sz w:val="16"/>
      <w:szCs w:val="16"/>
    </w:rPr>
  </w:style>
  <w:style w:type="paragraph" w:styleId="CommentText">
    <w:name w:val="annotation text"/>
    <w:basedOn w:val="Normal"/>
    <w:link w:val="CommentTextChar"/>
    <w:uiPriority w:val="99"/>
    <w:semiHidden/>
    <w:unhideWhenUsed/>
    <w:rsid w:val="00114380"/>
    <w:rPr>
      <w:sz w:val="20"/>
      <w:szCs w:val="20"/>
    </w:rPr>
  </w:style>
  <w:style w:type="character" w:customStyle="1" w:styleId="CommentTextChar">
    <w:name w:val="Comment Text Char"/>
    <w:basedOn w:val="DefaultParagraphFont"/>
    <w:link w:val="CommentText"/>
    <w:uiPriority w:val="99"/>
    <w:semiHidden/>
    <w:rsid w:val="00114380"/>
    <w:rPr>
      <w:rFonts w:ascii="Calibri" w:hAnsi="Calibri"/>
      <w:sz w:val="20"/>
      <w:szCs w:val="20"/>
      <w:lang w:val="fr-BE"/>
    </w:rPr>
  </w:style>
  <w:style w:type="character" w:styleId="Hyperlink">
    <w:name w:val="Hyperlink"/>
    <w:basedOn w:val="DefaultParagraphFont"/>
    <w:uiPriority w:val="99"/>
    <w:unhideWhenUsed/>
    <w:rsid w:val="00114380"/>
    <w:rPr>
      <w:color w:val="0563C1" w:themeColor="hyperlink"/>
      <w:u w:val="single"/>
    </w:rPr>
  </w:style>
  <w:style w:type="paragraph" w:styleId="ListParagraph">
    <w:name w:val="List Paragraph"/>
    <w:basedOn w:val="Normal"/>
    <w:uiPriority w:val="34"/>
    <w:qFormat/>
    <w:rsid w:val="00114380"/>
    <w:pPr>
      <w:ind w:left="720"/>
      <w:contextualSpacing/>
    </w:pPr>
  </w:style>
  <w:style w:type="paragraph" w:customStyle="1" w:styleId="p1">
    <w:name w:val="p1"/>
    <w:basedOn w:val="Normal"/>
    <w:rsid w:val="007A1902"/>
    <w:pPr>
      <w:jc w:val="left"/>
    </w:pPr>
    <w:rPr>
      <w:rFonts w:ascii="Helvetica" w:eastAsia="Times New Roman" w:hAnsi="Helvetica" w:cs="Times New Roman"/>
      <w:sz w:val="18"/>
      <w:szCs w:val="18"/>
      <w:lang w:eastAsia="en-GB"/>
    </w:rPr>
  </w:style>
  <w:style w:type="character" w:customStyle="1" w:styleId="Heading1Char">
    <w:name w:val="Heading 1 Char"/>
    <w:basedOn w:val="DefaultParagraphFont"/>
    <w:link w:val="Heading1"/>
    <w:uiPriority w:val="9"/>
    <w:rsid w:val="002F0BB0"/>
    <w:rPr>
      <w:rFonts w:asciiTheme="majorHAnsi" w:eastAsiaTheme="majorEastAsia" w:hAnsiTheme="majorHAnsi" w:cstheme="majorBidi"/>
      <w:color w:val="2F5496" w:themeColor="accent1" w:themeShade="BF"/>
      <w:sz w:val="32"/>
      <w:szCs w:val="32"/>
      <w:lang w:val="fr-BE"/>
    </w:rPr>
  </w:style>
  <w:style w:type="paragraph" w:styleId="TOCHeading">
    <w:name w:val="TOC Heading"/>
    <w:basedOn w:val="Heading1"/>
    <w:next w:val="Normal"/>
    <w:uiPriority w:val="39"/>
    <w:unhideWhenUsed/>
    <w:qFormat/>
    <w:rsid w:val="002F0BB0"/>
    <w:pPr>
      <w:spacing w:before="480" w:line="276" w:lineRule="auto"/>
      <w:jc w:val="left"/>
      <w:outlineLvl w:val="9"/>
    </w:pPr>
    <w:rPr>
      <w:b/>
      <w:bCs/>
      <w:sz w:val="28"/>
      <w:szCs w:val="28"/>
      <w:lang w:val="en-US"/>
    </w:rPr>
  </w:style>
  <w:style w:type="paragraph" w:styleId="TOC1">
    <w:name w:val="toc 1"/>
    <w:basedOn w:val="Normal"/>
    <w:next w:val="Normal"/>
    <w:autoRedefine/>
    <w:uiPriority w:val="39"/>
    <w:unhideWhenUsed/>
    <w:rsid w:val="002F0BB0"/>
    <w:pPr>
      <w:spacing w:before="120"/>
      <w:jc w:val="left"/>
    </w:pPr>
    <w:rPr>
      <w:rFonts w:asciiTheme="minorHAnsi" w:hAnsiTheme="minorHAnsi" w:cstheme="minorHAnsi"/>
      <w:b/>
      <w:bCs/>
      <w:i/>
      <w:iCs/>
      <w:sz w:val="24"/>
      <w:szCs w:val="24"/>
    </w:rPr>
  </w:style>
  <w:style w:type="paragraph" w:styleId="TOC2">
    <w:name w:val="toc 2"/>
    <w:basedOn w:val="Normal"/>
    <w:next w:val="Normal"/>
    <w:autoRedefine/>
    <w:uiPriority w:val="39"/>
    <w:semiHidden/>
    <w:unhideWhenUsed/>
    <w:rsid w:val="002F0BB0"/>
    <w:pPr>
      <w:spacing w:before="120"/>
      <w:ind w:left="220"/>
      <w:jc w:val="left"/>
    </w:pPr>
    <w:rPr>
      <w:rFonts w:asciiTheme="minorHAnsi" w:hAnsiTheme="minorHAnsi" w:cstheme="minorHAnsi"/>
      <w:b/>
      <w:bCs/>
    </w:rPr>
  </w:style>
  <w:style w:type="paragraph" w:styleId="TOC3">
    <w:name w:val="toc 3"/>
    <w:basedOn w:val="Normal"/>
    <w:next w:val="Normal"/>
    <w:autoRedefine/>
    <w:uiPriority w:val="39"/>
    <w:semiHidden/>
    <w:unhideWhenUsed/>
    <w:rsid w:val="002F0BB0"/>
    <w:pPr>
      <w:ind w:left="44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F0BB0"/>
    <w:pPr>
      <w:ind w:left="66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F0BB0"/>
    <w:pPr>
      <w:ind w:left="88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F0BB0"/>
    <w:pPr>
      <w:ind w:left="11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F0BB0"/>
    <w:pPr>
      <w:ind w:left="132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F0BB0"/>
    <w:pPr>
      <w:ind w:left="154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F0BB0"/>
    <w:pPr>
      <w:ind w:left="1760"/>
      <w:jc w:val="left"/>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F73EC1"/>
    <w:rPr>
      <w:color w:val="954F72" w:themeColor="followedHyperlink"/>
      <w:u w:val="single"/>
    </w:rPr>
  </w:style>
  <w:style w:type="table" w:styleId="TableGrid">
    <w:name w:val="Table Grid"/>
    <w:basedOn w:val="TableNormal"/>
    <w:uiPriority w:val="39"/>
    <w:rsid w:val="00785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3D3D"/>
    <w:pPr>
      <w:tabs>
        <w:tab w:val="center" w:pos="4513"/>
        <w:tab w:val="right" w:pos="9026"/>
      </w:tabs>
    </w:pPr>
  </w:style>
  <w:style w:type="character" w:customStyle="1" w:styleId="HeaderChar">
    <w:name w:val="Header Char"/>
    <w:basedOn w:val="DefaultParagraphFont"/>
    <w:link w:val="Header"/>
    <w:uiPriority w:val="99"/>
    <w:rsid w:val="00743D3D"/>
    <w:rPr>
      <w:rFonts w:ascii="Calibri" w:hAnsi="Calibri"/>
      <w:sz w:val="22"/>
      <w:szCs w:val="22"/>
      <w:lang w:val="fr-BE"/>
    </w:rPr>
  </w:style>
  <w:style w:type="paragraph" w:styleId="Footer">
    <w:name w:val="footer"/>
    <w:basedOn w:val="Normal"/>
    <w:link w:val="FooterChar"/>
    <w:uiPriority w:val="99"/>
    <w:unhideWhenUsed/>
    <w:rsid w:val="00743D3D"/>
    <w:pPr>
      <w:tabs>
        <w:tab w:val="center" w:pos="4513"/>
        <w:tab w:val="right" w:pos="9026"/>
      </w:tabs>
    </w:pPr>
  </w:style>
  <w:style w:type="character" w:customStyle="1" w:styleId="FooterChar">
    <w:name w:val="Footer Char"/>
    <w:basedOn w:val="DefaultParagraphFont"/>
    <w:link w:val="Footer"/>
    <w:uiPriority w:val="99"/>
    <w:rsid w:val="00743D3D"/>
    <w:rPr>
      <w:rFonts w:ascii="Calibri" w:hAnsi="Calibri"/>
      <w:sz w:val="22"/>
      <w:szCs w:val="22"/>
      <w:lang w:val="fr-BE"/>
    </w:rPr>
  </w:style>
  <w:style w:type="character" w:styleId="UnresolvedMention">
    <w:name w:val="Unresolved Mention"/>
    <w:basedOn w:val="DefaultParagraphFont"/>
    <w:uiPriority w:val="99"/>
    <w:semiHidden/>
    <w:unhideWhenUsed/>
    <w:rsid w:val="00C02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t.ly/3M33e2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t.ly/3IbiDNo"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youtube.com/channel/UCTCxr5H2rE7gg2_lzG4f7LQ"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3M7xHg1" TargetMode="External"/><Relationship Id="rId5" Type="http://schemas.openxmlformats.org/officeDocument/2006/relationships/webSettings" Target="webSettings.xml"/><Relationship Id="rId15" Type="http://schemas.openxmlformats.org/officeDocument/2006/relationships/hyperlink" Target="https://bit.ly/3OcMcSG" TargetMode="External"/><Relationship Id="rId10" Type="http://schemas.openxmlformats.org/officeDocument/2006/relationships/hyperlink" Target="https://bit.ly/3OaPqW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lendedlearning.org/basics" TargetMode="External"/><Relationship Id="rId14" Type="http://schemas.openxmlformats.org/officeDocument/2006/relationships/hyperlink" Target="https://bit.ly/3IdPFf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0E48-A1D9-4ED7-BB73-425F593FA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1945</Words>
  <Characters>11092</Characters>
  <Application>Microsoft Office Word</Application>
  <DocSecurity>0</DocSecurity>
  <Lines>92</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Wells</dc:creator>
  <cp:keywords/>
  <dc:description/>
  <cp:lastModifiedBy>Isabella Forchini - CFP Zanardelli</cp:lastModifiedBy>
  <cp:revision>13</cp:revision>
  <cp:lastPrinted>2024-11-18T08:52:00Z</cp:lastPrinted>
  <dcterms:created xsi:type="dcterms:W3CDTF">2024-09-12T10:23:00Z</dcterms:created>
  <dcterms:modified xsi:type="dcterms:W3CDTF">2024-11-18T08:52:00Z</dcterms:modified>
</cp:coreProperties>
</file>